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2FE7" w:rsidRDefault="00882FE7" w:rsidP="004140DC">
      <w:pPr>
        <w:spacing w:line="480" w:lineRule="auto"/>
      </w:pPr>
    </w:p>
    <w:p w:rsidR="00704ED9" w:rsidRPr="007F33C7" w:rsidRDefault="007F33C7" w:rsidP="004140DC">
      <w:pPr>
        <w:spacing w:line="480" w:lineRule="auto"/>
        <w:jc w:val="center"/>
        <w:rPr>
          <w:rFonts w:ascii="Times New Roman" w:hAnsi="Times New Roman" w:cs="Times New Roman"/>
          <w:b/>
          <w:sz w:val="24"/>
          <w:szCs w:val="24"/>
        </w:rPr>
      </w:pPr>
      <w:r>
        <w:rPr>
          <w:rFonts w:ascii="Times New Roman" w:hAnsi="Times New Roman" w:cs="Times New Roman"/>
          <w:b/>
          <w:sz w:val="24"/>
          <w:szCs w:val="24"/>
        </w:rPr>
        <w:t xml:space="preserve">Motivating Civic Action </w:t>
      </w:r>
      <w:proofErr w:type="gramStart"/>
      <w:r>
        <w:rPr>
          <w:rFonts w:ascii="Times New Roman" w:hAnsi="Times New Roman" w:cs="Times New Roman"/>
          <w:b/>
          <w:sz w:val="24"/>
          <w:szCs w:val="24"/>
        </w:rPr>
        <w:t>A</w:t>
      </w:r>
      <w:r w:rsidR="00005320" w:rsidRPr="007F33C7">
        <w:rPr>
          <w:rFonts w:ascii="Times New Roman" w:hAnsi="Times New Roman" w:cs="Times New Roman"/>
          <w:b/>
          <w:sz w:val="24"/>
          <w:szCs w:val="24"/>
        </w:rPr>
        <w:t>mong</w:t>
      </w:r>
      <w:proofErr w:type="gramEnd"/>
      <w:r w:rsidR="00005320" w:rsidRPr="007F33C7">
        <w:rPr>
          <w:rFonts w:ascii="Times New Roman" w:hAnsi="Times New Roman" w:cs="Times New Roman"/>
          <w:b/>
          <w:sz w:val="24"/>
          <w:szCs w:val="24"/>
        </w:rPr>
        <w:t xml:space="preserve"> </w:t>
      </w:r>
      <w:r>
        <w:rPr>
          <w:rFonts w:ascii="Times New Roman" w:hAnsi="Times New Roman" w:cs="Times New Roman"/>
          <w:b/>
          <w:sz w:val="24"/>
          <w:szCs w:val="24"/>
        </w:rPr>
        <w:t>First Graders in the Common Core E</w:t>
      </w:r>
      <w:r w:rsidR="00005320" w:rsidRPr="007F33C7">
        <w:rPr>
          <w:rFonts w:ascii="Times New Roman" w:hAnsi="Times New Roman" w:cs="Times New Roman"/>
          <w:b/>
          <w:sz w:val="24"/>
          <w:szCs w:val="24"/>
        </w:rPr>
        <w:t>ra</w:t>
      </w:r>
      <w:r>
        <w:rPr>
          <w:rFonts w:ascii="Times New Roman" w:hAnsi="Times New Roman" w:cs="Times New Roman"/>
          <w:b/>
          <w:sz w:val="24"/>
          <w:szCs w:val="24"/>
        </w:rPr>
        <w:t xml:space="preserve"> U</w:t>
      </w:r>
      <w:r w:rsidRPr="007F33C7">
        <w:rPr>
          <w:rFonts w:ascii="Times New Roman" w:hAnsi="Times New Roman" w:cs="Times New Roman"/>
          <w:b/>
          <w:sz w:val="24"/>
          <w:szCs w:val="24"/>
        </w:rPr>
        <w:t>sing the “Inquiry Arc”</w:t>
      </w:r>
    </w:p>
    <w:p w:rsidR="00005320" w:rsidRDefault="00005320" w:rsidP="004140DC">
      <w:pPr>
        <w:spacing w:line="480" w:lineRule="auto"/>
        <w:rPr>
          <w:rFonts w:ascii="Times New Roman" w:hAnsi="Times New Roman" w:cs="Times New Roman"/>
          <w:sz w:val="24"/>
          <w:szCs w:val="24"/>
        </w:rPr>
      </w:pPr>
    </w:p>
    <w:p w:rsidR="00EA1077" w:rsidRDefault="00EA1077" w:rsidP="004140DC">
      <w:pPr>
        <w:spacing w:line="480" w:lineRule="auto"/>
        <w:jc w:val="center"/>
        <w:rPr>
          <w:rFonts w:ascii="Times New Roman" w:hAnsi="Times New Roman" w:cs="Times New Roman"/>
          <w:sz w:val="24"/>
          <w:szCs w:val="24"/>
        </w:rPr>
      </w:pPr>
      <w:r>
        <w:rPr>
          <w:rFonts w:ascii="Times New Roman" w:hAnsi="Times New Roman" w:cs="Times New Roman"/>
          <w:sz w:val="24"/>
          <w:szCs w:val="24"/>
        </w:rPr>
        <w:t>NCSS</w:t>
      </w:r>
      <w:r w:rsidR="007F33C7">
        <w:rPr>
          <w:rFonts w:ascii="Times New Roman" w:hAnsi="Times New Roman" w:cs="Times New Roman"/>
          <w:sz w:val="24"/>
          <w:szCs w:val="24"/>
        </w:rPr>
        <w:t>, the</w:t>
      </w:r>
      <w:r>
        <w:rPr>
          <w:rFonts w:ascii="Times New Roman" w:hAnsi="Times New Roman" w:cs="Times New Roman"/>
          <w:sz w:val="24"/>
          <w:szCs w:val="24"/>
        </w:rPr>
        <w:t xml:space="preserve"> Common Core </w:t>
      </w:r>
      <w:proofErr w:type="gramStart"/>
      <w:r w:rsidR="007F33C7">
        <w:rPr>
          <w:rFonts w:ascii="Times New Roman" w:hAnsi="Times New Roman" w:cs="Times New Roman"/>
          <w:sz w:val="24"/>
          <w:szCs w:val="24"/>
        </w:rPr>
        <w:t>and</w:t>
      </w:r>
      <w:r>
        <w:rPr>
          <w:rFonts w:ascii="Times New Roman" w:hAnsi="Times New Roman" w:cs="Times New Roman"/>
          <w:sz w:val="24"/>
          <w:szCs w:val="24"/>
        </w:rPr>
        <w:t xml:space="preserve">  the</w:t>
      </w:r>
      <w:proofErr w:type="gramEnd"/>
      <w:r>
        <w:rPr>
          <w:rFonts w:ascii="Times New Roman" w:hAnsi="Times New Roman" w:cs="Times New Roman"/>
          <w:sz w:val="24"/>
          <w:szCs w:val="24"/>
        </w:rPr>
        <w:t xml:space="preserve"> use of the C3 Framework “Inquiry Arc”</w:t>
      </w:r>
    </w:p>
    <w:p w:rsidR="00005320" w:rsidRDefault="00005320" w:rsidP="004140DC">
      <w:pPr>
        <w:spacing w:line="480" w:lineRule="auto"/>
        <w:rPr>
          <w:rFonts w:ascii="Times New Roman" w:hAnsi="Times New Roman" w:cs="Times New Roman"/>
          <w:sz w:val="24"/>
          <w:szCs w:val="24"/>
        </w:rPr>
      </w:pPr>
      <w:r>
        <w:rPr>
          <w:rFonts w:ascii="Times New Roman" w:hAnsi="Times New Roman" w:cs="Times New Roman"/>
          <w:sz w:val="24"/>
          <w:szCs w:val="24"/>
        </w:rPr>
        <w:t>The promise of the Common Core State Standards Initiative (CCSS)  is to deepen social studies content by strengthening reading comprehension.  Social Studies is integrated in the CCSS in the area of “Reading: Informational Texts.”  “</w:t>
      </w:r>
      <w:r w:rsidRPr="003F2935">
        <w:rPr>
          <w:rFonts w:ascii="Times New Roman" w:hAnsi="Times New Roman" w:cs="Times New Roman"/>
          <w:sz w:val="24"/>
          <w:szCs w:val="24"/>
        </w:rPr>
        <w:t>The Common Core S</w:t>
      </w:r>
      <w:r>
        <w:rPr>
          <w:rFonts w:ascii="Times New Roman" w:hAnsi="Times New Roman" w:cs="Times New Roman"/>
          <w:sz w:val="24"/>
          <w:szCs w:val="24"/>
        </w:rPr>
        <w:t xml:space="preserve">tandards </w:t>
      </w:r>
      <w:r w:rsidRPr="003F2935">
        <w:rPr>
          <w:rFonts w:ascii="Times New Roman" w:hAnsi="Times New Roman" w:cs="Times New Roman"/>
          <w:sz w:val="24"/>
          <w:szCs w:val="24"/>
        </w:rPr>
        <w:t xml:space="preserve"> say little about social studies as a core curricular subject. Instead, in the K5 standards, social studies are lumped within non-fiction reading and literacy standards</w:t>
      </w:r>
      <w:r w:rsidR="004469C8">
        <w:rPr>
          <w:rFonts w:ascii="Times New Roman" w:hAnsi="Times New Roman" w:cs="Times New Roman"/>
          <w:sz w:val="24"/>
          <w:szCs w:val="24"/>
        </w:rPr>
        <w:t>.</w:t>
      </w:r>
      <w:r w:rsidRPr="003F2935">
        <w:rPr>
          <w:rFonts w:ascii="Times New Roman" w:hAnsi="Times New Roman" w:cs="Times New Roman"/>
          <w:sz w:val="24"/>
          <w:szCs w:val="24"/>
        </w:rPr>
        <w:t>”</w:t>
      </w:r>
      <w:r w:rsidR="004469C8">
        <w:rPr>
          <w:rStyle w:val="FootnoteReference"/>
          <w:rFonts w:ascii="Times New Roman" w:hAnsi="Times New Roman" w:cs="Times New Roman"/>
          <w:sz w:val="24"/>
          <w:szCs w:val="24"/>
        </w:rPr>
        <w:footnoteReference w:id="1"/>
      </w:r>
      <w:r w:rsidRPr="003F2935">
        <w:rPr>
          <w:rFonts w:ascii="Times New Roman" w:hAnsi="Times New Roman" w:cs="Times New Roman"/>
          <w:sz w:val="24"/>
          <w:szCs w:val="24"/>
        </w:rPr>
        <w:t xml:space="preserve"> </w:t>
      </w:r>
      <w:r w:rsidR="004469C8">
        <w:rPr>
          <w:rFonts w:ascii="Times New Roman" w:hAnsi="Times New Roman" w:cs="Times New Roman"/>
          <w:sz w:val="24"/>
          <w:szCs w:val="24"/>
        </w:rPr>
        <w:t xml:space="preserve">  </w:t>
      </w:r>
      <w:r>
        <w:rPr>
          <w:rFonts w:ascii="Times New Roman" w:hAnsi="Times New Roman" w:cs="Times New Roman"/>
          <w:sz w:val="24"/>
          <w:szCs w:val="24"/>
        </w:rPr>
        <w:t xml:space="preserve">There is </w:t>
      </w:r>
      <w:r w:rsidR="0028241A">
        <w:rPr>
          <w:rFonts w:ascii="Times New Roman" w:hAnsi="Times New Roman" w:cs="Times New Roman"/>
          <w:sz w:val="24"/>
          <w:szCs w:val="24"/>
        </w:rPr>
        <w:t xml:space="preserve">concern of the CCSS’ extensive use </w:t>
      </w:r>
      <w:proofErr w:type="gramStart"/>
      <w:r w:rsidR="0028241A">
        <w:rPr>
          <w:rFonts w:ascii="Times New Roman" w:hAnsi="Times New Roman" w:cs="Times New Roman"/>
          <w:sz w:val="24"/>
          <w:szCs w:val="24"/>
        </w:rPr>
        <w:t xml:space="preserve">of </w:t>
      </w:r>
      <w:r>
        <w:rPr>
          <w:rFonts w:ascii="Times New Roman" w:hAnsi="Times New Roman" w:cs="Times New Roman"/>
          <w:sz w:val="24"/>
          <w:szCs w:val="24"/>
        </w:rPr>
        <w:t xml:space="preserve"> </w:t>
      </w:r>
      <w:r w:rsidR="0046367F">
        <w:rPr>
          <w:rFonts w:ascii="Times New Roman" w:hAnsi="Times New Roman" w:cs="Times New Roman"/>
          <w:sz w:val="24"/>
          <w:szCs w:val="24"/>
        </w:rPr>
        <w:t>informational</w:t>
      </w:r>
      <w:proofErr w:type="gramEnd"/>
      <w:r>
        <w:rPr>
          <w:rFonts w:ascii="Times New Roman" w:hAnsi="Times New Roman" w:cs="Times New Roman"/>
          <w:sz w:val="24"/>
          <w:szCs w:val="24"/>
        </w:rPr>
        <w:t xml:space="preserve"> texts</w:t>
      </w:r>
      <w:r w:rsidR="0046367F">
        <w:rPr>
          <w:rFonts w:ascii="Times New Roman" w:hAnsi="Times New Roman" w:cs="Times New Roman"/>
          <w:sz w:val="24"/>
          <w:szCs w:val="24"/>
        </w:rPr>
        <w:t xml:space="preserve">, </w:t>
      </w:r>
      <w:r w:rsidR="0028241A">
        <w:rPr>
          <w:rFonts w:ascii="Times New Roman" w:hAnsi="Times New Roman" w:cs="Times New Roman"/>
          <w:sz w:val="24"/>
          <w:szCs w:val="24"/>
        </w:rPr>
        <w:t xml:space="preserve"> yet </w:t>
      </w:r>
      <w:r w:rsidR="0046367F">
        <w:rPr>
          <w:rFonts w:ascii="Times New Roman" w:hAnsi="Times New Roman" w:cs="Times New Roman"/>
          <w:sz w:val="24"/>
          <w:szCs w:val="24"/>
        </w:rPr>
        <w:t xml:space="preserve">the CCSS  </w:t>
      </w:r>
      <w:r w:rsidR="0028241A">
        <w:rPr>
          <w:rFonts w:ascii="Times New Roman" w:hAnsi="Times New Roman" w:cs="Times New Roman"/>
          <w:sz w:val="24"/>
          <w:szCs w:val="24"/>
        </w:rPr>
        <w:t>defines informational texts broadly for k-5 grades, including literary nonfiction   including  “texts that follow a narrative structure but also present information and often embed that information in a story format</w:t>
      </w:r>
      <w:r w:rsidR="004469C8">
        <w:rPr>
          <w:rFonts w:ascii="Times New Roman" w:hAnsi="Times New Roman" w:cs="Times New Roman"/>
          <w:sz w:val="24"/>
          <w:szCs w:val="24"/>
        </w:rPr>
        <w:t>.</w:t>
      </w:r>
      <w:r w:rsidR="0028241A">
        <w:rPr>
          <w:rFonts w:ascii="Times New Roman" w:hAnsi="Times New Roman" w:cs="Times New Roman"/>
          <w:sz w:val="24"/>
          <w:szCs w:val="24"/>
        </w:rPr>
        <w:t xml:space="preserve">” </w:t>
      </w:r>
      <w:r w:rsidR="004469C8">
        <w:rPr>
          <w:rStyle w:val="FootnoteReference"/>
          <w:rFonts w:ascii="Times New Roman" w:hAnsi="Times New Roman" w:cs="Times New Roman"/>
          <w:sz w:val="24"/>
          <w:szCs w:val="24"/>
        </w:rPr>
        <w:footnoteReference w:id="2"/>
      </w:r>
    </w:p>
    <w:p w:rsidR="00890DFF" w:rsidRDefault="00890DFF" w:rsidP="004140DC">
      <w:pPr>
        <w:tabs>
          <w:tab w:val="center" w:pos="4680"/>
          <w:tab w:val="left" w:pos="6000"/>
        </w:tabs>
        <w:spacing w:line="480" w:lineRule="auto"/>
        <w:rPr>
          <w:rFonts w:ascii="Times New Roman" w:hAnsi="Times New Roman" w:cs="Times New Roman"/>
          <w:color w:val="000000"/>
          <w:sz w:val="24"/>
          <w:szCs w:val="24"/>
        </w:rPr>
      </w:pPr>
      <w:r>
        <w:rPr>
          <w:rFonts w:ascii="Times New Roman" w:hAnsi="Times New Roman" w:cs="Times New Roman"/>
          <w:sz w:val="24"/>
          <w:szCs w:val="24"/>
        </w:rPr>
        <w:lastRenderedPageBreak/>
        <w:t>Concerned about the lack of social studies standards in the CCSS</w:t>
      </w:r>
      <w:proofErr w:type="gramStart"/>
      <w:r>
        <w:rPr>
          <w:rFonts w:ascii="Times New Roman" w:hAnsi="Times New Roman" w:cs="Times New Roman"/>
          <w:sz w:val="24"/>
          <w:szCs w:val="24"/>
        </w:rPr>
        <w:t>,  the</w:t>
      </w:r>
      <w:proofErr w:type="gramEnd"/>
      <w:r w:rsidRPr="00D42FDD">
        <w:rPr>
          <w:rFonts w:ascii="Times New Roman" w:hAnsi="Times New Roman" w:cs="Times New Roman"/>
          <w:sz w:val="24"/>
          <w:szCs w:val="24"/>
        </w:rPr>
        <w:t xml:space="preserve"> National Council for the Social Studies (NCSS) has published a new framework, the College, Career and Civic Life (C3) </w:t>
      </w:r>
      <w:r>
        <w:rPr>
          <w:rFonts w:ascii="Times New Roman" w:hAnsi="Times New Roman" w:cs="Times New Roman"/>
          <w:sz w:val="24"/>
          <w:szCs w:val="24"/>
        </w:rPr>
        <w:t xml:space="preserve">Framework for Social Studies State Standards </w:t>
      </w:r>
      <w:r w:rsidRPr="00D42FDD">
        <w:rPr>
          <w:rFonts w:ascii="Times New Roman" w:hAnsi="Times New Roman" w:cs="Times New Roman"/>
          <w:sz w:val="24"/>
          <w:szCs w:val="24"/>
        </w:rPr>
        <w:t>to promote knowledgeable, thinking, and active citizens</w:t>
      </w:r>
      <w:r>
        <w:rPr>
          <w:rFonts w:ascii="Times New Roman" w:hAnsi="Times New Roman" w:cs="Times New Roman"/>
          <w:sz w:val="24"/>
          <w:szCs w:val="24"/>
        </w:rPr>
        <w:t>. The C3 Framework</w:t>
      </w:r>
      <w:r w:rsidRPr="00D42FDD">
        <w:rPr>
          <w:rFonts w:ascii="Times New Roman" w:hAnsi="Times New Roman" w:cs="Times New Roman"/>
          <w:sz w:val="24"/>
          <w:szCs w:val="24"/>
        </w:rPr>
        <w:t xml:space="preserve"> promotes inquiry through an “inquiry arc”</w:t>
      </w:r>
      <w:r>
        <w:rPr>
          <w:rFonts w:ascii="Times New Roman" w:hAnsi="Times New Roman" w:cs="Times New Roman"/>
          <w:sz w:val="24"/>
          <w:szCs w:val="24"/>
        </w:rPr>
        <w:t xml:space="preserve"> model </w:t>
      </w:r>
      <w:proofErr w:type="gramStart"/>
      <w:r>
        <w:rPr>
          <w:rFonts w:ascii="Times New Roman" w:hAnsi="Times New Roman" w:cs="Times New Roman"/>
          <w:sz w:val="24"/>
          <w:szCs w:val="24"/>
        </w:rPr>
        <w:t>with  four</w:t>
      </w:r>
      <w:proofErr w:type="gramEnd"/>
      <w:r>
        <w:rPr>
          <w:rFonts w:ascii="Times New Roman" w:hAnsi="Times New Roman" w:cs="Times New Roman"/>
          <w:sz w:val="24"/>
          <w:szCs w:val="24"/>
        </w:rPr>
        <w:t xml:space="preserve"> dimensions:</w:t>
      </w:r>
      <w:r w:rsidRPr="00D42FDD">
        <w:rPr>
          <w:rFonts w:ascii="Times New Roman" w:hAnsi="Times New Roman" w:cs="Times New Roman"/>
          <w:sz w:val="24"/>
          <w:szCs w:val="24"/>
        </w:rPr>
        <w:t xml:space="preserve"> “</w:t>
      </w:r>
      <w:r w:rsidRPr="00D42FDD">
        <w:rPr>
          <w:rFonts w:ascii="Times New Roman" w:hAnsi="Times New Roman" w:cs="Times New Roman"/>
          <w:bCs/>
          <w:color w:val="000000"/>
          <w:sz w:val="24"/>
          <w:szCs w:val="24"/>
        </w:rPr>
        <w:t>1</w:t>
      </w:r>
      <w:r>
        <w:rPr>
          <w:rFonts w:ascii="Times New Roman" w:hAnsi="Times New Roman" w:cs="Times New Roman"/>
          <w:bCs/>
          <w:color w:val="000000"/>
          <w:sz w:val="24"/>
          <w:szCs w:val="24"/>
        </w:rPr>
        <w:t>)</w:t>
      </w:r>
      <w:r w:rsidRPr="00D42FDD">
        <w:rPr>
          <w:rFonts w:ascii="Times New Roman" w:hAnsi="Times New Roman" w:cs="Times New Roman"/>
          <w:bCs/>
          <w:color w:val="000000"/>
          <w:sz w:val="24"/>
          <w:szCs w:val="24"/>
        </w:rPr>
        <w:t xml:space="preserve"> </w:t>
      </w:r>
      <w:r w:rsidRPr="00D42FDD">
        <w:rPr>
          <w:rFonts w:ascii="Times New Roman" w:hAnsi="Times New Roman" w:cs="Times New Roman"/>
          <w:color w:val="000000"/>
          <w:sz w:val="24"/>
          <w:szCs w:val="24"/>
        </w:rPr>
        <w:t xml:space="preserve">Developing questions and planning inquiries; </w:t>
      </w:r>
      <w:r w:rsidRPr="00D42FDD">
        <w:rPr>
          <w:rFonts w:ascii="Times New Roman" w:hAnsi="Times New Roman" w:cs="Times New Roman"/>
          <w:bCs/>
          <w:color w:val="000000"/>
          <w:sz w:val="24"/>
          <w:szCs w:val="24"/>
        </w:rPr>
        <w:t>2</w:t>
      </w:r>
      <w:r>
        <w:rPr>
          <w:rFonts w:ascii="Times New Roman" w:hAnsi="Times New Roman" w:cs="Times New Roman"/>
          <w:bCs/>
          <w:color w:val="000000"/>
          <w:sz w:val="24"/>
          <w:szCs w:val="24"/>
        </w:rPr>
        <w:t>)</w:t>
      </w:r>
      <w:r w:rsidRPr="00D42FDD">
        <w:rPr>
          <w:rFonts w:ascii="Times New Roman" w:hAnsi="Times New Roman" w:cs="Times New Roman"/>
          <w:bCs/>
          <w:color w:val="000000"/>
          <w:sz w:val="24"/>
          <w:szCs w:val="24"/>
        </w:rPr>
        <w:t xml:space="preserve"> </w:t>
      </w:r>
      <w:r w:rsidRPr="00D42FDD">
        <w:rPr>
          <w:rFonts w:ascii="Times New Roman" w:hAnsi="Times New Roman" w:cs="Times New Roman"/>
          <w:color w:val="000000"/>
          <w:sz w:val="24"/>
          <w:szCs w:val="24"/>
        </w:rPr>
        <w:t xml:space="preserve">Applying disciplinary concepts and tools; </w:t>
      </w:r>
      <w:r w:rsidRPr="00D42FDD">
        <w:rPr>
          <w:rFonts w:ascii="Times New Roman" w:hAnsi="Times New Roman" w:cs="Times New Roman"/>
          <w:bCs/>
          <w:color w:val="000000"/>
          <w:sz w:val="24"/>
          <w:szCs w:val="24"/>
        </w:rPr>
        <w:t>3</w:t>
      </w:r>
      <w:r>
        <w:rPr>
          <w:rFonts w:ascii="Times New Roman" w:hAnsi="Times New Roman" w:cs="Times New Roman"/>
          <w:bCs/>
          <w:color w:val="000000"/>
          <w:sz w:val="24"/>
          <w:szCs w:val="24"/>
        </w:rPr>
        <w:t>)</w:t>
      </w:r>
      <w:r w:rsidRPr="00D42FDD">
        <w:rPr>
          <w:rFonts w:ascii="Times New Roman" w:hAnsi="Times New Roman" w:cs="Times New Roman"/>
          <w:bCs/>
          <w:color w:val="000000"/>
          <w:sz w:val="24"/>
          <w:szCs w:val="24"/>
        </w:rPr>
        <w:t xml:space="preserve"> </w:t>
      </w:r>
      <w:r w:rsidRPr="00D42FDD">
        <w:rPr>
          <w:rFonts w:ascii="Times New Roman" w:hAnsi="Times New Roman" w:cs="Times New Roman"/>
          <w:color w:val="000000"/>
          <w:sz w:val="24"/>
          <w:szCs w:val="24"/>
        </w:rPr>
        <w:t xml:space="preserve">Evaluating sources and using evidence; and </w:t>
      </w:r>
      <w:r w:rsidRPr="00D42FDD">
        <w:rPr>
          <w:rFonts w:ascii="Times New Roman" w:hAnsi="Times New Roman" w:cs="Times New Roman"/>
          <w:bCs/>
          <w:color w:val="000000"/>
          <w:sz w:val="24"/>
          <w:szCs w:val="24"/>
        </w:rPr>
        <w:t>4</w:t>
      </w:r>
      <w:r>
        <w:rPr>
          <w:rFonts w:ascii="Times New Roman" w:hAnsi="Times New Roman" w:cs="Times New Roman"/>
          <w:bCs/>
          <w:color w:val="000000"/>
          <w:sz w:val="24"/>
          <w:szCs w:val="24"/>
        </w:rPr>
        <w:t>)</w:t>
      </w:r>
      <w:r w:rsidRPr="00D42FDD">
        <w:rPr>
          <w:rFonts w:ascii="Times New Roman" w:hAnsi="Times New Roman" w:cs="Times New Roman"/>
          <w:bCs/>
          <w:color w:val="000000"/>
          <w:sz w:val="24"/>
          <w:szCs w:val="24"/>
        </w:rPr>
        <w:t xml:space="preserve"> </w:t>
      </w:r>
      <w:r w:rsidRPr="00D42FDD">
        <w:rPr>
          <w:rFonts w:ascii="Times New Roman" w:hAnsi="Times New Roman" w:cs="Times New Roman"/>
          <w:color w:val="000000"/>
          <w:sz w:val="24"/>
          <w:szCs w:val="24"/>
        </w:rPr>
        <w:t>Communicating conclusions and taking informed action</w:t>
      </w:r>
      <w:r w:rsidR="004469C8">
        <w:rPr>
          <w:rFonts w:ascii="Times New Roman" w:hAnsi="Times New Roman" w:cs="Times New Roman"/>
          <w:color w:val="000000"/>
          <w:sz w:val="24"/>
          <w:szCs w:val="24"/>
        </w:rPr>
        <w:t>.</w:t>
      </w:r>
      <w:r w:rsidRPr="00D42FDD">
        <w:rPr>
          <w:rFonts w:ascii="Times New Roman" w:hAnsi="Times New Roman" w:cs="Times New Roman"/>
          <w:color w:val="000000"/>
          <w:sz w:val="24"/>
          <w:szCs w:val="24"/>
        </w:rPr>
        <w:t>”</w:t>
      </w:r>
      <w:r w:rsidR="004469C8">
        <w:rPr>
          <w:rFonts w:ascii="Times New Roman" w:hAnsi="Times New Roman" w:cs="Times New Roman"/>
          <w:color w:val="000000"/>
          <w:sz w:val="24"/>
          <w:szCs w:val="24"/>
        </w:rPr>
        <w:t xml:space="preserve"> </w:t>
      </w:r>
      <w:r w:rsidR="004469C8">
        <w:rPr>
          <w:rStyle w:val="FootnoteReference"/>
          <w:rFonts w:ascii="Times New Roman" w:hAnsi="Times New Roman" w:cs="Times New Roman"/>
          <w:color w:val="000000"/>
          <w:sz w:val="24"/>
          <w:szCs w:val="24"/>
        </w:rPr>
        <w:footnoteReference w:id="3"/>
      </w:r>
      <w:r w:rsidR="004469C8">
        <w:rPr>
          <w:rFonts w:ascii="Times New Roman" w:hAnsi="Times New Roman" w:cs="Times New Roman"/>
          <w:color w:val="000000"/>
          <w:sz w:val="24"/>
          <w:szCs w:val="24"/>
        </w:rPr>
        <w:t xml:space="preserve"> </w:t>
      </w:r>
      <w:r w:rsidRPr="00D42FDD">
        <w:rPr>
          <w:rFonts w:ascii="Times New Roman" w:hAnsi="Times New Roman" w:cs="Times New Roman"/>
          <w:color w:val="000000"/>
          <w:sz w:val="24"/>
          <w:szCs w:val="24"/>
        </w:rPr>
        <w:t xml:space="preserve"> </w:t>
      </w:r>
      <w:r w:rsidRPr="00890DFF">
        <w:rPr>
          <w:rFonts w:ascii="Times New Roman" w:hAnsi="Times New Roman" w:cs="Times New Roman"/>
          <w:sz w:val="24"/>
          <w:szCs w:val="24"/>
        </w:rPr>
        <w:t>The goal of the C3 framework is based on the idea that “</w:t>
      </w:r>
      <w:r w:rsidRPr="00890DFF">
        <w:rPr>
          <w:rFonts w:ascii="Times New Roman" w:hAnsi="Times New Roman" w:cs="Times New Roman"/>
          <w:color w:val="000000"/>
          <w:sz w:val="24"/>
          <w:szCs w:val="24"/>
        </w:rPr>
        <w:t>students need the intellectual power to recognize societal problems; ask good questions and develop robust investigations into them; consider possible solutions and consequences; separate evidence-based claims from parochial opinions; and communica</w:t>
      </w:r>
      <w:r w:rsidR="004469C8">
        <w:rPr>
          <w:rFonts w:ascii="Times New Roman" w:hAnsi="Times New Roman" w:cs="Times New Roman"/>
          <w:color w:val="000000"/>
          <w:sz w:val="24"/>
          <w:szCs w:val="24"/>
        </w:rPr>
        <w:t>te and act upon what they learn</w:t>
      </w:r>
      <w:r w:rsidRPr="00890DFF">
        <w:rPr>
          <w:rFonts w:ascii="Times New Roman" w:hAnsi="Times New Roman" w:cs="Times New Roman"/>
          <w:color w:val="000000"/>
          <w:sz w:val="24"/>
          <w:szCs w:val="24"/>
        </w:rPr>
        <w:t>.</w:t>
      </w:r>
      <w:r w:rsidR="004469C8">
        <w:rPr>
          <w:rFonts w:ascii="Times New Roman" w:hAnsi="Times New Roman" w:cs="Times New Roman"/>
          <w:color w:val="000000"/>
          <w:sz w:val="24"/>
          <w:szCs w:val="24"/>
        </w:rPr>
        <w:t>”</w:t>
      </w:r>
      <w:r w:rsidR="004469C8">
        <w:rPr>
          <w:rStyle w:val="FootnoteReference"/>
          <w:rFonts w:ascii="Times New Roman" w:hAnsi="Times New Roman" w:cs="Times New Roman"/>
          <w:color w:val="000000"/>
          <w:sz w:val="24"/>
          <w:szCs w:val="24"/>
        </w:rPr>
        <w:footnoteReference w:id="4"/>
      </w:r>
      <w:r>
        <w:rPr>
          <w:rFonts w:ascii="Times New Roman" w:hAnsi="Times New Roman" w:cs="Times New Roman"/>
          <w:color w:val="000000"/>
          <w:sz w:val="24"/>
          <w:szCs w:val="24"/>
        </w:rPr>
        <w:t xml:space="preserve"> </w:t>
      </w:r>
    </w:p>
    <w:p w:rsidR="0028241A" w:rsidRDefault="0028241A" w:rsidP="004140DC">
      <w:pPr>
        <w:spacing w:line="480" w:lineRule="auto"/>
        <w:rPr>
          <w:rFonts w:ascii="Times New Roman" w:hAnsi="Times New Roman" w:cs="Times New Roman"/>
          <w:sz w:val="24"/>
          <w:szCs w:val="24"/>
        </w:rPr>
      </w:pPr>
      <w:r>
        <w:rPr>
          <w:rFonts w:ascii="Times New Roman" w:hAnsi="Times New Roman" w:cs="Times New Roman"/>
          <w:sz w:val="24"/>
          <w:szCs w:val="24"/>
        </w:rPr>
        <w:t>In collaboration with a first grade classroom, we implemented a mini unit on civic action and community mindedness using informational texts, following the CCSS definition</w:t>
      </w:r>
      <w:r w:rsidR="00BB6ADB">
        <w:rPr>
          <w:rFonts w:ascii="Times New Roman" w:hAnsi="Times New Roman" w:cs="Times New Roman"/>
          <w:sz w:val="24"/>
          <w:szCs w:val="24"/>
        </w:rPr>
        <w:t xml:space="preserve"> of literary nonfiction</w:t>
      </w:r>
      <w:r w:rsidR="00890DFF">
        <w:rPr>
          <w:rFonts w:ascii="Times New Roman" w:hAnsi="Times New Roman" w:cs="Times New Roman"/>
          <w:sz w:val="24"/>
          <w:szCs w:val="24"/>
        </w:rPr>
        <w:t xml:space="preserve"> and follwijng the C3 framework’s “inquiry arc.” </w:t>
      </w:r>
      <w:r>
        <w:rPr>
          <w:rFonts w:ascii="Times New Roman" w:hAnsi="Times New Roman" w:cs="Times New Roman"/>
          <w:sz w:val="24"/>
          <w:szCs w:val="24"/>
        </w:rPr>
        <w:t xml:space="preserve"> </w:t>
      </w:r>
      <w:r w:rsidR="00BB6ADB">
        <w:rPr>
          <w:rFonts w:ascii="Times New Roman" w:hAnsi="Times New Roman" w:cs="Times New Roman"/>
          <w:sz w:val="24"/>
          <w:szCs w:val="24"/>
        </w:rPr>
        <w:t>The goal of the unit was to engage students with the terms” “community” and “</w:t>
      </w:r>
      <w:r w:rsidR="00890DFF">
        <w:rPr>
          <w:rFonts w:ascii="Times New Roman" w:hAnsi="Times New Roman" w:cs="Times New Roman"/>
          <w:sz w:val="24"/>
          <w:szCs w:val="24"/>
        </w:rPr>
        <w:t>positive community member,</w:t>
      </w:r>
      <w:r w:rsidR="00BB6ADB">
        <w:rPr>
          <w:rFonts w:ascii="Times New Roman" w:hAnsi="Times New Roman" w:cs="Times New Roman"/>
          <w:sz w:val="24"/>
          <w:szCs w:val="24"/>
        </w:rPr>
        <w:t>”</w:t>
      </w:r>
      <w:r w:rsidR="00890DFF">
        <w:rPr>
          <w:rFonts w:ascii="Times New Roman" w:hAnsi="Times New Roman" w:cs="Times New Roman"/>
          <w:sz w:val="24"/>
          <w:szCs w:val="24"/>
        </w:rPr>
        <w:t xml:space="preserve"> and ultimately take </w:t>
      </w:r>
      <w:r w:rsidR="008C6811">
        <w:rPr>
          <w:rFonts w:ascii="Times New Roman" w:hAnsi="Times New Roman" w:cs="Times New Roman"/>
          <w:sz w:val="24"/>
          <w:szCs w:val="24"/>
        </w:rPr>
        <w:t>an informed</w:t>
      </w:r>
      <w:r w:rsidR="00890DFF">
        <w:rPr>
          <w:rFonts w:ascii="Times New Roman" w:hAnsi="Times New Roman" w:cs="Times New Roman"/>
          <w:sz w:val="24"/>
          <w:szCs w:val="24"/>
        </w:rPr>
        <w:t xml:space="preserve"> action as a positive community member.</w:t>
      </w:r>
      <w:r w:rsidR="00BB6ADB">
        <w:rPr>
          <w:rFonts w:ascii="Times New Roman" w:hAnsi="Times New Roman" w:cs="Times New Roman"/>
          <w:sz w:val="24"/>
          <w:szCs w:val="24"/>
        </w:rPr>
        <w:t xml:space="preserve">  We implemented a pre survey, multiple data </w:t>
      </w:r>
      <w:r w:rsidR="00890DFF">
        <w:rPr>
          <w:rFonts w:ascii="Times New Roman" w:hAnsi="Times New Roman" w:cs="Times New Roman"/>
          <w:sz w:val="24"/>
          <w:szCs w:val="24"/>
        </w:rPr>
        <w:t>c</w:t>
      </w:r>
      <w:r w:rsidR="00BB6ADB">
        <w:rPr>
          <w:rFonts w:ascii="Times New Roman" w:hAnsi="Times New Roman" w:cs="Times New Roman"/>
          <w:sz w:val="24"/>
          <w:szCs w:val="24"/>
        </w:rPr>
        <w:t xml:space="preserve">ollection points through and a final post survey and reflection.  The mini-unit was based on the book </w:t>
      </w:r>
      <w:r w:rsidR="00BB6ADB" w:rsidRPr="009B196E">
        <w:rPr>
          <w:rFonts w:ascii="Times New Roman" w:hAnsi="Times New Roman" w:cs="Times New Roman"/>
          <w:i/>
          <w:sz w:val="24"/>
          <w:szCs w:val="24"/>
        </w:rPr>
        <w:t>One Hen</w:t>
      </w:r>
      <w:r w:rsidR="00BB6ADB">
        <w:rPr>
          <w:rFonts w:ascii="Times New Roman" w:hAnsi="Times New Roman" w:cs="Times New Roman"/>
          <w:sz w:val="24"/>
          <w:szCs w:val="24"/>
        </w:rPr>
        <w:t>,</w:t>
      </w:r>
      <w:r w:rsidR="00B1109A">
        <w:rPr>
          <w:rFonts w:ascii="Times New Roman" w:hAnsi="Times New Roman" w:cs="Times New Roman"/>
          <w:sz w:val="24"/>
          <w:szCs w:val="24"/>
        </w:rPr>
        <w:t xml:space="preserve"> with support of several</w:t>
      </w:r>
      <w:r w:rsidR="00BB6ADB">
        <w:rPr>
          <w:rFonts w:ascii="Times New Roman" w:hAnsi="Times New Roman" w:cs="Times New Roman"/>
          <w:sz w:val="24"/>
          <w:szCs w:val="24"/>
        </w:rPr>
        <w:t xml:space="preserve"> other books to help define participating citizens, or positive community members, inc</w:t>
      </w:r>
      <w:r w:rsidR="009B196E">
        <w:rPr>
          <w:rFonts w:ascii="Times New Roman" w:hAnsi="Times New Roman" w:cs="Times New Roman"/>
          <w:sz w:val="24"/>
          <w:szCs w:val="24"/>
        </w:rPr>
        <w:t>luding</w:t>
      </w:r>
      <w:r w:rsidR="00B1109A">
        <w:rPr>
          <w:rFonts w:ascii="Times New Roman" w:hAnsi="Times New Roman" w:cs="Times New Roman"/>
          <w:sz w:val="24"/>
          <w:szCs w:val="24"/>
        </w:rPr>
        <w:t xml:space="preserve">: </w:t>
      </w:r>
      <w:r w:rsidR="009B196E">
        <w:rPr>
          <w:rFonts w:ascii="Times New Roman" w:hAnsi="Times New Roman" w:cs="Times New Roman"/>
          <w:sz w:val="24"/>
          <w:szCs w:val="24"/>
        </w:rPr>
        <w:t xml:space="preserve"> </w:t>
      </w:r>
      <w:r w:rsidR="009B196E">
        <w:rPr>
          <w:rFonts w:ascii="Times New Roman" w:hAnsi="Times New Roman" w:cs="Times New Roman"/>
          <w:i/>
          <w:sz w:val="24"/>
          <w:szCs w:val="24"/>
        </w:rPr>
        <w:t>The B</w:t>
      </w:r>
      <w:r w:rsidR="009B196E" w:rsidRPr="009B196E">
        <w:rPr>
          <w:rFonts w:ascii="Times New Roman" w:hAnsi="Times New Roman" w:cs="Times New Roman"/>
          <w:i/>
          <w:sz w:val="24"/>
          <w:szCs w:val="24"/>
        </w:rPr>
        <w:t>oy Who Harnessed the W</w:t>
      </w:r>
      <w:r w:rsidR="00BB6ADB" w:rsidRPr="009B196E">
        <w:rPr>
          <w:rFonts w:ascii="Times New Roman" w:hAnsi="Times New Roman" w:cs="Times New Roman"/>
          <w:i/>
          <w:sz w:val="24"/>
          <w:szCs w:val="24"/>
        </w:rPr>
        <w:t xml:space="preserve">ind </w:t>
      </w:r>
      <w:r w:rsidR="00BB6ADB">
        <w:rPr>
          <w:rFonts w:ascii="Times New Roman" w:hAnsi="Times New Roman" w:cs="Times New Roman"/>
          <w:sz w:val="24"/>
          <w:szCs w:val="24"/>
        </w:rPr>
        <w:t xml:space="preserve">and </w:t>
      </w:r>
      <w:r w:rsidR="008C6811" w:rsidRPr="009B196E">
        <w:rPr>
          <w:rFonts w:ascii="Times New Roman" w:hAnsi="Times New Roman" w:cs="Times New Roman"/>
          <w:i/>
          <w:sz w:val="24"/>
          <w:szCs w:val="24"/>
        </w:rPr>
        <w:t>Beatrice’s</w:t>
      </w:r>
      <w:r w:rsidR="009B196E" w:rsidRPr="009B196E">
        <w:rPr>
          <w:rFonts w:ascii="Times New Roman" w:hAnsi="Times New Roman" w:cs="Times New Roman"/>
          <w:i/>
          <w:sz w:val="24"/>
          <w:szCs w:val="24"/>
        </w:rPr>
        <w:t xml:space="preserve"> </w:t>
      </w:r>
      <w:r w:rsidR="009B196E" w:rsidRPr="009B196E">
        <w:rPr>
          <w:rFonts w:ascii="Times New Roman" w:hAnsi="Times New Roman" w:cs="Times New Roman"/>
          <w:i/>
          <w:sz w:val="24"/>
          <w:szCs w:val="24"/>
        </w:rPr>
        <w:lastRenderedPageBreak/>
        <w:t>G</w:t>
      </w:r>
      <w:r w:rsidR="00BB6ADB" w:rsidRPr="009B196E">
        <w:rPr>
          <w:rFonts w:ascii="Times New Roman" w:hAnsi="Times New Roman" w:cs="Times New Roman"/>
          <w:i/>
          <w:sz w:val="24"/>
          <w:szCs w:val="24"/>
        </w:rPr>
        <w:t>oat.</w:t>
      </w:r>
      <w:r w:rsidR="00B1109A">
        <w:rPr>
          <w:rStyle w:val="FootnoteReference"/>
          <w:rFonts w:ascii="Times New Roman" w:hAnsi="Times New Roman" w:cs="Times New Roman"/>
          <w:i/>
          <w:sz w:val="24"/>
          <w:szCs w:val="24"/>
        </w:rPr>
        <w:footnoteReference w:id="5"/>
      </w:r>
      <w:r w:rsidR="00BB6ADB" w:rsidRPr="009B196E">
        <w:rPr>
          <w:rFonts w:ascii="Times New Roman" w:hAnsi="Times New Roman" w:cs="Times New Roman"/>
          <w:i/>
          <w:sz w:val="24"/>
          <w:szCs w:val="24"/>
        </w:rPr>
        <w:t xml:space="preserve">  </w:t>
      </w:r>
      <w:r w:rsidR="00BB6ADB">
        <w:rPr>
          <w:rFonts w:ascii="Times New Roman" w:hAnsi="Times New Roman" w:cs="Times New Roman"/>
          <w:sz w:val="24"/>
          <w:szCs w:val="24"/>
        </w:rPr>
        <w:t>The unit was interdisciplinary between social studies and language arts, with a focus on the National curriculum standards for social studies theme “civic ideals and practice</w:t>
      </w:r>
      <w:r w:rsidR="004469C8">
        <w:rPr>
          <w:rFonts w:ascii="Times New Roman" w:hAnsi="Times New Roman" w:cs="Times New Roman"/>
          <w:sz w:val="24"/>
          <w:szCs w:val="24"/>
        </w:rPr>
        <w:t>.</w:t>
      </w:r>
      <w:r w:rsidR="00BB6ADB">
        <w:rPr>
          <w:rFonts w:ascii="Times New Roman" w:hAnsi="Times New Roman" w:cs="Times New Roman"/>
          <w:sz w:val="24"/>
          <w:szCs w:val="24"/>
        </w:rPr>
        <w:t xml:space="preserve">” </w:t>
      </w:r>
      <w:r w:rsidR="004469C8">
        <w:rPr>
          <w:rStyle w:val="FootnoteReference"/>
          <w:rFonts w:ascii="Times New Roman" w:hAnsi="Times New Roman" w:cs="Times New Roman"/>
          <w:sz w:val="24"/>
          <w:szCs w:val="24"/>
        </w:rPr>
        <w:footnoteReference w:id="6"/>
      </w:r>
    </w:p>
    <w:p w:rsidR="00BB6ADB" w:rsidRPr="007F33C7" w:rsidRDefault="007F33C7" w:rsidP="004140DC">
      <w:pPr>
        <w:spacing w:line="480" w:lineRule="auto"/>
        <w:jc w:val="center"/>
        <w:rPr>
          <w:rFonts w:ascii="Times New Roman" w:hAnsi="Times New Roman" w:cs="Times New Roman"/>
          <w:sz w:val="24"/>
          <w:szCs w:val="24"/>
        </w:rPr>
      </w:pPr>
      <w:r w:rsidRPr="007F33C7">
        <w:rPr>
          <w:rFonts w:ascii="Times New Roman" w:hAnsi="Times New Roman" w:cs="Times New Roman"/>
          <w:sz w:val="24"/>
          <w:szCs w:val="24"/>
        </w:rPr>
        <w:t xml:space="preserve">Following the Inquiry Arc on civic ideals and practice:  Multiple day </w:t>
      </w:r>
      <w:proofErr w:type="gramStart"/>
      <w:r w:rsidRPr="007F33C7">
        <w:rPr>
          <w:rFonts w:ascii="Times New Roman" w:hAnsi="Times New Roman" w:cs="Times New Roman"/>
          <w:sz w:val="24"/>
          <w:szCs w:val="24"/>
        </w:rPr>
        <w:t>lesson</w:t>
      </w:r>
      <w:proofErr w:type="gramEnd"/>
      <w:r w:rsidR="00A86367" w:rsidRPr="007F33C7">
        <w:rPr>
          <w:rFonts w:ascii="Times New Roman" w:hAnsi="Times New Roman" w:cs="Times New Roman"/>
          <w:sz w:val="24"/>
          <w:szCs w:val="24"/>
        </w:rPr>
        <w:t xml:space="preserve"> </w:t>
      </w:r>
      <w:r w:rsidRPr="007F33C7">
        <w:rPr>
          <w:rFonts w:ascii="Times New Roman" w:hAnsi="Times New Roman" w:cs="Times New Roman"/>
          <w:sz w:val="24"/>
          <w:szCs w:val="24"/>
        </w:rPr>
        <w:t>on the meaning of</w:t>
      </w:r>
      <w:r w:rsidR="00A86367" w:rsidRPr="007F33C7">
        <w:rPr>
          <w:rFonts w:ascii="Times New Roman" w:hAnsi="Times New Roman" w:cs="Times New Roman"/>
          <w:sz w:val="24"/>
          <w:szCs w:val="24"/>
        </w:rPr>
        <w:t xml:space="preserve"> community and positive community members.</w:t>
      </w:r>
    </w:p>
    <w:p w:rsidR="007F33C7" w:rsidRPr="007F33C7" w:rsidRDefault="00535CF5" w:rsidP="007F33C7">
      <w:pPr>
        <w:jc w:val="both"/>
        <w:rPr>
          <w:rFonts w:ascii="Times New Roman" w:hAnsi="Times New Roman" w:cs="Times New Roman"/>
          <w:b/>
          <w:sz w:val="24"/>
          <w:szCs w:val="24"/>
        </w:rPr>
      </w:pPr>
      <w:r>
        <w:rPr>
          <w:rFonts w:ascii="Times New Roman" w:hAnsi="Times New Roman" w:cs="Times New Roman"/>
          <w:b/>
          <w:color w:val="000000"/>
          <w:sz w:val="24"/>
          <w:szCs w:val="24"/>
        </w:rPr>
        <w:t xml:space="preserve">Dimension 1 of the Inquiry Arc: </w:t>
      </w:r>
      <w:r w:rsidR="007F33C7">
        <w:rPr>
          <w:rFonts w:ascii="Times New Roman" w:hAnsi="Times New Roman" w:cs="Times New Roman"/>
          <w:b/>
          <w:color w:val="000000"/>
          <w:sz w:val="24"/>
          <w:szCs w:val="24"/>
        </w:rPr>
        <w:t>Developing Q</w:t>
      </w:r>
      <w:r w:rsidR="007F33C7" w:rsidRPr="007F33C7">
        <w:rPr>
          <w:rFonts w:ascii="Times New Roman" w:hAnsi="Times New Roman" w:cs="Times New Roman"/>
          <w:b/>
          <w:color w:val="000000"/>
          <w:sz w:val="24"/>
          <w:szCs w:val="24"/>
        </w:rPr>
        <w:t xml:space="preserve">uestions and </w:t>
      </w:r>
      <w:r w:rsidR="007F33C7">
        <w:rPr>
          <w:rFonts w:ascii="Times New Roman" w:hAnsi="Times New Roman" w:cs="Times New Roman"/>
          <w:b/>
          <w:color w:val="000000"/>
          <w:sz w:val="24"/>
          <w:szCs w:val="24"/>
        </w:rPr>
        <w:t>Planning I</w:t>
      </w:r>
      <w:r w:rsidR="007F33C7" w:rsidRPr="007F33C7">
        <w:rPr>
          <w:rFonts w:ascii="Times New Roman" w:hAnsi="Times New Roman" w:cs="Times New Roman"/>
          <w:b/>
          <w:color w:val="000000"/>
          <w:sz w:val="24"/>
          <w:szCs w:val="24"/>
        </w:rPr>
        <w:t>nquiries</w:t>
      </w:r>
      <w:r w:rsidR="007F33C7" w:rsidRPr="007F33C7">
        <w:rPr>
          <w:rFonts w:ascii="Times New Roman" w:hAnsi="Times New Roman" w:cs="Times New Roman"/>
          <w:b/>
          <w:sz w:val="24"/>
          <w:szCs w:val="24"/>
        </w:rPr>
        <w:t xml:space="preserve"> </w:t>
      </w:r>
    </w:p>
    <w:p w:rsidR="004140DC" w:rsidRPr="004140DC" w:rsidRDefault="004140DC" w:rsidP="004140DC">
      <w:pPr>
        <w:ind w:left="1440"/>
        <w:rPr>
          <w:rFonts w:ascii="Times New Roman" w:hAnsi="Times New Roman" w:cs="Times New Roman"/>
          <w:sz w:val="24"/>
          <w:szCs w:val="24"/>
        </w:rPr>
      </w:pPr>
      <w:r w:rsidRPr="004140DC">
        <w:rPr>
          <w:rFonts w:ascii="Times New Roman" w:hAnsi="Times New Roman" w:cs="Times New Roman"/>
          <w:color w:val="000000"/>
          <w:sz w:val="24"/>
          <w:szCs w:val="24"/>
        </w:rPr>
        <w:t>With the entire scope of human experience as its backdrop, the content of social studies consists of a rich array of facts, concepts, and generalizations. The way to tie all of this content together is through the use of compelling and support</w:t>
      </w:r>
      <w:r w:rsidRPr="004140DC">
        <w:rPr>
          <w:rFonts w:ascii="Times New Roman" w:hAnsi="Times New Roman" w:cs="Times New Roman"/>
          <w:color w:val="000000"/>
          <w:sz w:val="24"/>
          <w:szCs w:val="24"/>
        </w:rPr>
        <w:softHyphen/>
        <w:t>ing questions</w:t>
      </w:r>
      <w:r w:rsidR="004469C8">
        <w:rPr>
          <w:rFonts w:ascii="Times New Roman" w:hAnsi="Times New Roman" w:cs="Times New Roman"/>
          <w:color w:val="000000"/>
          <w:sz w:val="24"/>
          <w:szCs w:val="24"/>
        </w:rPr>
        <w:t>.</w:t>
      </w:r>
      <w:r w:rsidR="004469C8">
        <w:rPr>
          <w:rStyle w:val="FootnoteReference"/>
          <w:rFonts w:ascii="Times New Roman" w:hAnsi="Times New Roman" w:cs="Times New Roman"/>
          <w:color w:val="000000"/>
          <w:sz w:val="24"/>
          <w:szCs w:val="24"/>
        </w:rPr>
        <w:footnoteReference w:id="7"/>
      </w:r>
    </w:p>
    <w:p w:rsidR="004140DC" w:rsidRDefault="004140DC" w:rsidP="004140DC">
      <w:pPr>
        <w:spacing w:line="480" w:lineRule="auto"/>
        <w:rPr>
          <w:rFonts w:ascii="Times New Roman" w:hAnsi="Times New Roman" w:cs="Times New Roman"/>
          <w:sz w:val="24"/>
          <w:szCs w:val="24"/>
        </w:rPr>
      </w:pPr>
      <w:r>
        <w:rPr>
          <w:rFonts w:ascii="Times New Roman" w:hAnsi="Times New Roman" w:cs="Times New Roman"/>
          <w:sz w:val="24"/>
          <w:szCs w:val="24"/>
        </w:rPr>
        <w:t xml:space="preserve">The teacher followed this first dimension of the inquiry arc to facilitate the development of compelling and supporting questions for the lesson.  </w:t>
      </w:r>
    </w:p>
    <w:p w:rsidR="004140DC" w:rsidRPr="00472FB7" w:rsidRDefault="004140DC" w:rsidP="00472FB7">
      <w:pPr>
        <w:spacing w:line="480" w:lineRule="auto"/>
        <w:rPr>
          <w:rFonts w:ascii="Times New Roman" w:hAnsi="Times New Roman" w:cs="Times New Roman"/>
          <w:sz w:val="24"/>
          <w:szCs w:val="24"/>
        </w:rPr>
      </w:pPr>
      <w:proofErr w:type="gramStart"/>
      <w:r w:rsidRPr="00472FB7">
        <w:rPr>
          <w:rFonts w:ascii="Times New Roman" w:hAnsi="Times New Roman" w:cs="Times New Roman"/>
          <w:sz w:val="24"/>
          <w:szCs w:val="24"/>
        </w:rPr>
        <w:t>Character b</w:t>
      </w:r>
      <w:r w:rsidR="00892F92" w:rsidRPr="00472FB7">
        <w:rPr>
          <w:rFonts w:ascii="Times New Roman" w:hAnsi="Times New Roman" w:cs="Times New Roman"/>
          <w:sz w:val="24"/>
          <w:szCs w:val="24"/>
        </w:rPr>
        <w:t>uilding context.</w:t>
      </w:r>
      <w:proofErr w:type="gramEnd"/>
      <w:r w:rsidR="00892F92" w:rsidRPr="00472FB7">
        <w:rPr>
          <w:rFonts w:ascii="Times New Roman" w:hAnsi="Times New Roman" w:cs="Times New Roman"/>
          <w:sz w:val="24"/>
          <w:szCs w:val="24"/>
        </w:rPr>
        <w:t xml:space="preserve"> </w:t>
      </w:r>
    </w:p>
    <w:p w:rsidR="003F087B" w:rsidRPr="00472FB7" w:rsidRDefault="00A86367" w:rsidP="00472FB7">
      <w:pPr>
        <w:spacing w:line="480" w:lineRule="auto"/>
        <w:rPr>
          <w:rFonts w:ascii="Times New Roman" w:hAnsi="Times New Roman" w:cs="Times New Roman"/>
          <w:sz w:val="24"/>
          <w:szCs w:val="24"/>
        </w:rPr>
      </w:pPr>
      <w:r w:rsidRPr="00472FB7">
        <w:rPr>
          <w:rFonts w:ascii="Times New Roman" w:hAnsi="Times New Roman" w:cs="Times New Roman"/>
          <w:sz w:val="24"/>
          <w:szCs w:val="24"/>
        </w:rPr>
        <w:t>The settin</w:t>
      </w:r>
      <w:r w:rsidR="00472FB7" w:rsidRPr="00472FB7">
        <w:rPr>
          <w:rFonts w:ascii="Times New Roman" w:hAnsi="Times New Roman" w:cs="Times New Roman"/>
          <w:sz w:val="24"/>
          <w:szCs w:val="24"/>
        </w:rPr>
        <w:t>g of the first grade classroom wa</w:t>
      </w:r>
      <w:r w:rsidRPr="00472FB7">
        <w:rPr>
          <w:rFonts w:ascii="Times New Roman" w:hAnsi="Times New Roman" w:cs="Times New Roman"/>
          <w:sz w:val="24"/>
          <w:szCs w:val="24"/>
        </w:rPr>
        <w:t xml:space="preserve">s a community of learners that had been shaped throughout the </w:t>
      </w:r>
      <w:proofErr w:type="gramStart"/>
      <w:r w:rsidRPr="00472FB7">
        <w:rPr>
          <w:rFonts w:ascii="Times New Roman" w:hAnsi="Times New Roman" w:cs="Times New Roman"/>
          <w:sz w:val="24"/>
          <w:szCs w:val="24"/>
        </w:rPr>
        <w:t xml:space="preserve">year </w:t>
      </w:r>
      <w:r w:rsidR="00670F43" w:rsidRPr="00472FB7">
        <w:rPr>
          <w:rFonts w:ascii="Times New Roman" w:hAnsi="Times New Roman" w:cs="Times New Roman"/>
          <w:sz w:val="24"/>
          <w:szCs w:val="24"/>
        </w:rPr>
        <w:t xml:space="preserve"> by</w:t>
      </w:r>
      <w:proofErr w:type="gramEnd"/>
      <w:r w:rsidR="00670F43" w:rsidRPr="00472FB7">
        <w:rPr>
          <w:rFonts w:ascii="Times New Roman" w:hAnsi="Times New Roman" w:cs="Times New Roman"/>
          <w:sz w:val="24"/>
          <w:szCs w:val="24"/>
        </w:rPr>
        <w:t xml:space="preserve"> a responsive classroom </w:t>
      </w:r>
      <w:r w:rsidR="00277388" w:rsidRPr="00472FB7">
        <w:rPr>
          <w:rFonts w:ascii="Times New Roman" w:hAnsi="Times New Roman" w:cs="Times New Roman"/>
          <w:sz w:val="24"/>
          <w:szCs w:val="24"/>
        </w:rPr>
        <w:t xml:space="preserve"> philosophy</w:t>
      </w:r>
      <w:r w:rsidR="00472FB7" w:rsidRPr="00472FB7">
        <w:rPr>
          <w:rFonts w:ascii="Times New Roman" w:hAnsi="Times New Roman" w:cs="Times New Roman"/>
          <w:sz w:val="24"/>
          <w:szCs w:val="24"/>
        </w:rPr>
        <w:t>, where the term community had been used frequently</w:t>
      </w:r>
      <w:r w:rsidR="00277388" w:rsidRPr="00472FB7">
        <w:rPr>
          <w:rFonts w:ascii="Times New Roman" w:hAnsi="Times New Roman" w:cs="Times New Roman"/>
          <w:sz w:val="24"/>
          <w:szCs w:val="24"/>
        </w:rPr>
        <w:t>.</w:t>
      </w:r>
      <w:r w:rsidR="00670F43" w:rsidRPr="00472FB7">
        <w:rPr>
          <w:rFonts w:ascii="Times New Roman" w:hAnsi="Times New Roman" w:cs="Times New Roman"/>
          <w:sz w:val="24"/>
          <w:szCs w:val="24"/>
        </w:rPr>
        <w:t xml:space="preserve">  In addition, </w:t>
      </w:r>
      <w:r w:rsidR="00277388" w:rsidRPr="00472FB7">
        <w:rPr>
          <w:rFonts w:ascii="Times New Roman" w:hAnsi="Times New Roman" w:cs="Times New Roman"/>
          <w:sz w:val="24"/>
          <w:szCs w:val="24"/>
        </w:rPr>
        <w:t xml:space="preserve">prior to this lesson, </w:t>
      </w:r>
      <w:r w:rsidR="00670F43" w:rsidRPr="00472FB7">
        <w:rPr>
          <w:rFonts w:ascii="Times New Roman" w:hAnsi="Times New Roman" w:cs="Times New Roman"/>
          <w:sz w:val="24"/>
          <w:szCs w:val="24"/>
        </w:rPr>
        <w:t xml:space="preserve">the class </w:t>
      </w:r>
      <w:r w:rsidR="00277388" w:rsidRPr="00472FB7">
        <w:rPr>
          <w:rFonts w:ascii="Times New Roman" w:hAnsi="Times New Roman" w:cs="Times New Roman"/>
          <w:sz w:val="24"/>
          <w:szCs w:val="24"/>
        </w:rPr>
        <w:t>focused</w:t>
      </w:r>
      <w:r w:rsidR="00670F43" w:rsidRPr="00472FB7">
        <w:rPr>
          <w:rFonts w:ascii="Times New Roman" w:hAnsi="Times New Roman" w:cs="Times New Roman"/>
          <w:sz w:val="24"/>
          <w:szCs w:val="24"/>
        </w:rPr>
        <w:t xml:space="preserve"> on character development and l</w:t>
      </w:r>
      <w:r w:rsidR="00277388" w:rsidRPr="00472FB7">
        <w:rPr>
          <w:rFonts w:ascii="Times New Roman" w:hAnsi="Times New Roman" w:cs="Times New Roman"/>
          <w:sz w:val="24"/>
          <w:szCs w:val="24"/>
        </w:rPr>
        <w:t xml:space="preserve">earned </w:t>
      </w:r>
      <w:r w:rsidR="00670F43" w:rsidRPr="00472FB7">
        <w:rPr>
          <w:rFonts w:ascii="Times New Roman" w:hAnsi="Times New Roman" w:cs="Times New Roman"/>
          <w:sz w:val="24"/>
          <w:szCs w:val="24"/>
        </w:rPr>
        <w:t xml:space="preserve">about how to summarize books with regards to their characters using “Read think write” initiatives. </w:t>
      </w:r>
      <w:r w:rsidR="004469C8">
        <w:rPr>
          <w:rStyle w:val="FootnoteReference"/>
          <w:rFonts w:ascii="Times New Roman" w:hAnsi="Times New Roman" w:cs="Times New Roman"/>
          <w:sz w:val="24"/>
          <w:szCs w:val="24"/>
        </w:rPr>
        <w:footnoteReference w:id="8"/>
      </w:r>
      <w:r w:rsidR="00670F43" w:rsidRPr="00472FB7">
        <w:rPr>
          <w:rFonts w:ascii="Times New Roman" w:hAnsi="Times New Roman" w:cs="Times New Roman"/>
          <w:sz w:val="24"/>
          <w:szCs w:val="24"/>
        </w:rPr>
        <w:t xml:space="preserve"> The teacher began the </w:t>
      </w:r>
      <w:r w:rsidR="00E8459D">
        <w:rPr>
          <w:rFonts w:ascii="Times New Roman" w:hAnsi="Times New Roman" w:cs="Times New Roman"/>
          <w:sz w:val="24"/>
          <w:szCs w:val="24"/>
        </w:rPr>
        <w:t>process of developing questions</w:t>
      </w:r>
      <w:r w:rsidR="00670F43" w:rsidRPr="00472FB7">
        <w:rPr>
          <w:rFonts w:ascii="Times New Roman" w:hAnsi="Times New Roman" w:cs="Times New Roman"/>
          <w:sz w:val="24"/>
          <w:szCs w:val="24"/>
        </w:rPr>
        <w:t xml:space="preserve"> by building connections:</w:t>
      </w:r>
    </w:p>
    <w:p w:rsidR="00670F43" w:rsidRPr="00670F43" w:rsidRDefault="00670F43" w:rsidP="00670F43">
      <w:pPr>
        <w:spacing w:after="0" w:line="240" w:lineRule="auto"/>
        <w:ind w:left="1440"/>
        <w:rPr>
          <w:rFonts w:ascii="Times New Roman" w:eastAsia="Times New Roman" w:hAnsi="Times New Roman" w:cs="Times New Roman"/>
          <w:sz w:val="24"/>
          <w:szCs w:val="24"/>
        </w:rPr>
      </w:pPr>
      <w:r w:rsidRPr="00670F43">
        <w:rPr>
          <w:rFonts w:ascii="Times New Roman" w:eastAsia="Times New Roman" w:hAnsi="Times New Roman" w:cs="Times New Roman"/>
          <w:color w:val="000000"/>
          <w:sz w:val="24"/>
          <w:szCs w:val="24"/>
        </w:rPr>
        <w:lastRenderedPageBreak/>
        <w:t>“Our class has been working on understanding, creating, and listening to stories with characters.  We know characters make a story come alive, and we notice the main characters and we look for details so we can get to know the character(s) better.”</w:t>
      </w:r>
    </w:p>
    <w:p w:rsidR="00670F43" w:rsidRPr="00670F43" w:rsidRDefault="00670F43" w:rsidP="00670F43">
      <w:pPr>
        <w:spacing w:after="0" w:line="240" w:lineRule="auto"/>
        <w:ind w:left="1440"/>
        <w:rPr>
          <w:rFonts w:ascii="Times New Roman" w:eastAsia="Times New Roman" w:hAnsi="Times New Roman" w:cs="Times New Roman"/>
          <w:sz w:val="24"/>
          <w:szCs w:val="24"/>
        </w:rPr>
      </w:pPr>
    </w:p>
    <w:p w:rsidR="00670F43" w:rsidRPr="00670F43" w:rsidRDefault="00670F43" w:rsidP="00670F43">
      <w:pPr>
        <w:spacing w:after="0" w:line="240" w:lineRule="auto"/>
        <w:ind w:left="1440"/>
        <w:rPr>
          <w:rFonts w:ascii="Times New Roman" w:eastAsia="Times New Roman" w:hAnsi="Times New Roman" w:cs="Times New Roman"/>
          <w:sz w:val="24"/>
          <w:szCs w:val="24"/>
        </w:rPr>
      </w:pPr>
      <w:r w:rsidRPr="00670F43">
        <w:rPr>
          <w:rFonts w:ascii="Times New Roman" w:eastAsia="Times New Roman" w:hAnsi="Times New Roman" w:cs="Times New Roman"/>
          <w:color w:val="000000"/>
          <w:sz w:val="24"/>
          <w:szCs w:val="24"/>
        </w:rPr>
        <w:t>“Today I want to teach you that when readers want to think deeply about a character, we can examine the ways that people around the character treat the character.  We not only notice how other characters treat and view the main character, but we also notice how others speak to the character and treat the character.  We do this because we want to deepen our understanding of characters and people.”</w:t>
      </w:r>
    </w:p>
    <w:p w:rsidR="00B96055" w:rsidRDefault="00B96055" w:rsidP="00B96055">
      <w:pPr>
        <w:spacing w:after="0" w:line="240" w:lineRule="auto"/>
        <w:rPr>
          <w:rFonts w:ascii="Times New Roman" w:eastAsia="Times New Roman" w:hAnsi="Times New Roman" w:cs="Times New Roman"/>
          <w:color w:val="000000"/>
          <w:sz w:val="24"/>
          <w:szCs w:val="24"/>
        </w:rPr>
      </w:pPr>
    </w:p>
    <w:p w:rsidR="00B96055" w:rsidRPr="006B65AD" w:rsidRDefault="00892F92" w:rsidP="00472FB7">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Prior to r</w:t>
      </w:r>
      <w:r w:rsidR="00B96055">
        <w:rPr>
          <w:rFonts w:ascii="Times New Roman" w:eastAsia="Times New Roman" w:hAnsi="Times New Roman" w:cs="Times New Roman"/>
          <w:color w:val="000000"/>
          <w:sz w:val="24"/>
          <w:szCs w:val="24"/>
        </w:rPr>
        <w:t>eading the book</w:t>
      </w:r>
      <w:r>
        <w:rPr>
          <w:rFonts w:ascii="Times New Roman" w:eastAsia="Times New Roman" w:hAnsi="Times New Roman" w:cs="Times New Roman"/>
          <w:color w:val="000000"/>
          <w:sz w:val="24"/>
          <w:szCs w:val="24"/>
        </w:rPr>
        <w:t xml:space="preserve">, the teacher asked the students to keep in mind who </w:t>
      </w:r>
      <w:r w:rsidR="00B96055">
        <w:rPr>
          <w:rFonts w:ascii="Times New Roman" w:eastAsia="Times New Roman" w:hAnsi="Times New Roman" w:cs="Times New Roman"/>
          <w:color w:val="000000"/>
          <w:sz w:val="24"/>
          <w:szCs w:val="24"/>
        </w:rPr>
        <w:t xml:space="preserve">the character of the book </w:t>
      </w:r>
      <w:r>
        <w:rPr>
          <w:rFonts w:ascii="Times New Roman" w:eastAsia="Times New Roman" w:hAnsi="Times New Roman" w:cs="Times New Roman"/>
          <w:color w:val="000000"/>
          <w:sz w:val="24"/>
          <w:szCs w:val="24"/>
        </w:rPr>
        <w:t xml:space="preserve">was </w:t>
      </w:r>
      <w:r w:rsidR="00B96055">
        <w:rPr>
          <w:rFonts w:ascii="Times New Roman" w:eastAsia="Times New Roman" w:hAnsi="Times New Roman" w:cs="Times New Roman"/>
          <w:color w:val="000000"/>
          <w:sz w:val="24"/>
          <w:szCs w:val="24"/>
        </w:rPr>
        <w:t>and what type of community member he was</w:t>
      </w:r>
      <w:r w:rsidR="00E8459D">
        <w:rPr>
          <w:rFonts w:ascii="Times New Roman" w:eastAsia="Times New Roman" w:hAnsi="Times New Roman" w:cs="Times New Roman"/>
          <w:color w:val="000000"/>
          <w:sz w:val="24"/>
          <w:szCs w:val="24"/>
        </w:rPr>
        <w:t xml:space="preserve"> and then, what type of community member they are</w:t>
      </w:r>
      <w:r w:rsidR="00B96055">
        <w:rPr>
          <w:rFonts w:ascii="Times New Roman" w:eastAsia="Times New Roman" w:hAnsi="Times New Roman" w:cs="Times New Roman"/>
          <w:color w:val="000000"/>
          <w:sz w:val="24"/>
          <w:szCs w:val="24"/>
        </w:rPr>
        <w:t>:</w:t>
      </w:r>
    </w:p>
    <w:p w:rsidR="006B65AD" w:rsidRPr="006B65AD" w:rsidRDefault="006B65AD" w:rsidP="006B65AD">
      <w:pPr>
        <w:spacing w:after="0" w:line="240" w:lineRule="auto"/>
        <w:ind w:left="1440"/>
        <w:rPr>
          <w:rFonts w:ascii="Times New Roman" w:eastAsia="Times New Roman" w:hAnsi="Times New Roman" w:cs="Times New Roman"/>
          <w:sz w:val="24"/>
          <w:szCs w:val="24"/>
        </w:rPr>
      </w:pPr>
    </w:p>
    <w:p w:rsidR="006B65AD" w:rsidRPr="006B65AD" w:rsidRDefault="006B65AD" w:rsidP="006B65AD">
      <w:pPr>
        <w:spacing w:after="0" w:line="240" w:lineRule="auto"/>
        <w:ind w:left="144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“One </w:t>
      </w:r>
      <w:r w:rsidRPr="006B65AD">
        <w:rPr>
          <w:rFonts w:ascii="Times New Roman" w:eastAsia="Times New Roman" w:hAnsi="Times New Roman" w:cs="Times New Roman"/>
          <w:color w:val="000000"/>
          <w:sz w:val="24"/>
          <w:szCs w:val="24"/>
        </w:rPr>
        <w:t xml:space="preserve"> day a boy named Kojo is given a small loan of money.  He thinks a lot about this loan and what he could do with the money.  One of the most important things he thinks of is helping his poor</w:t>
      </w:r>
      <w:r w:rsidR="00892F92">
        <w:rPr>
          <w:rFonts w:ascii="Times New Roman" w:eastAsia="Times New Roman" w:hAnsi="Times New Roman" w:cs="Times New Roman"/>
          <w:color w:val="000000"/>
          <w:sz w:val="24"/>
          <w:szCs w:val="24"/>
        </w:rPr>
        <w:t xml:space="preserve"> family and his poor community.</w:t>
      </w:r>
      <w:r w:rsidRPr="006B65AD">
        <w:rPr>
          <w:rFonts w:ascii="Times New Roman" w:eastAsia="Times New Roman" w:hAnsi="Times New Roman" w:cs="Times New Roman"/>
          <w:color w:val="000000"/>
          <w:sz w:val="24"/>
          <w:szCs w:val="24"/>
        </w:rPr>
        <w:t> </w:t>
      </w:r>
    </w:p>
    <w:p w:rsidR="006B65AD" w:rsidRPr="006B65AD" w:rsidRDefault="006B65AD" w:rsidP="006B65AD">
      <w:pPr>
        <w:spacing w:after="0" w:line="240" w:lineRule="auto"/>
        <w:ind w:left="1440"/>
        <w:rPr>
          <w:rFonts w:ascii="Times New Roman" w:eastAsia="Times New Roman" w:hAnsi="Times New Roman" w:cs="Times New Roman"/>
          <w:sz w:val="24"/>
          <w:szCs w:val="24"/>
        </w:rPr>
      </w:pPr>
    </w:p>
    <w:p w:rsidR="006B65AD" w:rsidRPr="006B65AD" w:rsidRDefault="006B65AD" w:rsidP="006B65AD">
      <w:pPr>
        <w:spacing w:after="0" w:line="240" w:lineRule="auto"/>
        <w:ind w:left="1440"/>
        <w:rPr>
          <w:rFonts w:ascii="Times New Roman" w:eastAsia="Times New Roman" w:hAnsi="Times New Roman" w:cs="Times New Roman"/>
          <w:sz w:val="24"/>
          <w:szCs w:val="24"/>
        </w:rPr>
      </w:pPr>
      <w:r w:rsidRPr="00892F92">
        <w:rPr>
          <w:rFonts w:ascii="Times New Roman" w:eastAsia="Times New Roman" w:hAnsi="Times New Roman" w:cs="Times New Roman"/>
          <w:bCs/>
          <w:color w:val="000000"/>
          <w:sz w:val="24"/>
          <w:szCs w:val="24"/>
        </w:rPr>
        <w:t>Turn and Talk:</w:t>
      </w:r>
      <w:r w:rsidRPr="006B65AD">
        <w:rPr>
          <w:rFonts w:ascii="Times New Roman" w:eastAsia="Times New Roman" w:hAnsi="Times New Roman" w:cs="Times New Roman"/>
          <w:color w:val="000000"/>
          <w:sz w:val="24"/>
          <w:szCs w:val="24"/>
        </w:rPr>
        <w:t xml:space="preserve"> Think of a time you helped your family, friend, neighbor, or anyone in your community?</w:t>
      </w:r>
      <w:r w:rsidR="00892F92">
        <w:rPr>
          <w:rFonts w:ascii="Times New Roman" w:eastAsia="Times New Roman" w:hAnsi="Times New Roman" w:cs="Times New Roman"/>
          <w:color w:val="000000"/>
          <w:sz w:val="24"/>
          <w:szCs w:val="24"/>
        </w:rPr>
        <w:t>”</w:t>
      </w:r>
    </w:p>
    <w:p w:rsidR="006B65AD" w:rsidRPr="006B65AD" w:rsidRDefault="006B65AD" w:rsidP="006B65AD">
      <w:pPr>
        <w:spacing w:after="0" w:line="240" w:lineRule="auto"/>
        <w:ind w:left="1440"/>
        <w:rPr>
          <w:rFonts w:ascii="Times New Roman" w:eastAsia="Times New Roman" w:hAnsi="Times New Roman" w:cs="Times New Roman"/>
          <w:sz w:val="24"/>
          <w:szCs w:val="24"/>
        </w:rPr>
      </w:pPr>
    </w:p>
    <w:p w:rsidR="006B65AD" w:rsidRPr="006B65AD" w:rsidRDefault="00892F92" w:rsidP="00E8459D">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After the students shared out their </w:t>
      </w:r>
      <w:r w:rsidR="00E8459D">
        <w:rPr>
          <w:rFonts w:ascii="Times New Roman" w:eastAsia="Times New Roman" w:hAnsi="Times New Roman" w:cs="Times New Roman"/>
          <w:color w:val="000000"/>
          <w:sz w:val="24"/>
          <w:szCs w:val="24"/>
        </w:rPr>
        <w:t>experiences</w:t>
      </w:r>
      <w:r>
        <w:rPr>
          <w:rFonts w:ascii="Times New Roman" w:eastAsia="Times New Roman" w:hAnsi="Times New Roman" w:cs="Times New Roman"/>
          <w:color w:val="000000"/>
          <w:sz w:val="24"/>
          <w:szCs w:val="24"/>
        </w:rPr>
        <w:t>, the teacher flipped to a chart paper where she previously wrote the following questions</w:t>
      </w:r>
      <w:r w:rsidR="006B65AD" w:rsidRPr="006B65AD">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and asked the students to keep them in mind while she read:</w:t>
      </w:r>
    </w:p>
    <w:p w:rsidR="006B65AD" w:rsidRPr="006B65AD" w:rsidRDefault="006B65AD" w:rsidP="006B65AD">
      <w:pPr>
        <w:spacing w:after="0" w:line="240" w:lineRule="auto"/>
        <w:ind w:left="1440"/>
        <w:rPr>
          <w:rFonts w:ascii="Times New Roman" w:eastAsia="Times New Roman" w:hAnsi="Times New Roman" w:cs="Times New Roman"/>
          <w:sz w:val="24"/>
          <w:szCs w:val="24"/>
        </w:rPr>
      </w:pPr>
    </w:p>
    <w:p w:rsidR="006B65AD" w:rsidRPr="006B65AD" w:rsidRDefault="006B65AD" w:rsidP="006B65AD">
      <w:pPr>
        <w:spacing w:after="0" w:line="240" w:lineRule="auto"/>
        <w:ind w:left="1440"/>
        <w:rPr>
          <w:rFonts w:ascii="Times New Roman" w:eastAsia="Times New Roman" w:hAnsi="Times New Roman" w:cs="Times New Roman"/>
          <w:sz w:val="24"/>
          <w:szCs w:val="24"/>
        </w:rPr>
      </w:pPr>
      <w:r w:rsidRPr="006B65AD">
        <w:rPr>
          <w:rFonts w:ascii="Times New Roman" w:eastAsia="Times New Roman" w:hAnsi="Times New Roman" w:cs="Times New Roman"/>
          <w:i/>
          <w:iCs/>
          <w:color w:val="000000"/>
          <w:sz w:val="24"/>
          <w:szCs w:val="24"/>
        </w:rPr>
        <w:t>What type of person is Kojo?</w:t>
      </w:r>
      <w:r w:rsidRPr="006B65AD">
        <w:rPr>
          <w:rFonts w:ascii="Times New Roman" w:eastAsia="Times New Roman" w:hAnsi="Times New Roman" w:cs="Times New Roman"/>
          <w:i/>
          <w:iCs/>
          <w:color w:val="000000"/>
          <w:sz w:val="24"/>
          <w:szCs w:val="24"/>
        </w:rPr>
        <w:tab/>
      </w:r>
      <w:r w:rsidRPr="006B65AD">
        <w:rPr>
          <w:rFonts w:ascii="Times New Roman" w:eastAsia="Times New Roman" w:hAnsi="Times New Roman" w:cs="Times New Roman"/>
          <w:i/>
          <w:iCs/>
          <w:color w:val="000000"/>
          <w:sz w:val="24"/>
          <w:szCs w:val="24"/>
        </w:rPr>
        <w:tab/>
      </w:r>
      <w:r w:rsidRPr="006B65AD">
        <w:rPr>
          <w:rFonts w:ascii="Times New Roman" w:eastAsia="Times New Roman" w:hAnsi="Times New Roman" w:cs="Times New Roman"/>
          <w:i/>
          <w:iCs/>
          <w:color w:val="000000"/>
          <w:sz w:val="24"/>
          <w:szCs w:val="24"/>
        </w:rPr>
        <w:tab/>
      </w:r>
      <w:r w:rsidRPr="006B65AD">
        <w:rPr>
          <w:rFonts w:ascii="Times New Roman" w:eastAsia="Times New Roman" w:hAnsi="Times New Roman" w:cs="Times New Roman"/>
          <w:i/>
          <w:iCs/>
          <w:color w:val="000000"/>
          <w:sz w:val="24"/>
          <w:szCs w:val="24"/>
        </w:rPr>
        <w:tab/>
      </w:r>
      <w:r w:rsidRPr="006B65AD">
        <w:rPr>
          <w:rFonts w:ascii="Times New Roman" w:eastAsia="Times New Roman" w:hAnsi="Times New Roman" w:cs="Times New Roman"/>
          <w:i/>
          <w:iCs/>
          <w:color w:val="000000"/>
          <w:sz w:val="24"/>
          <w:szCs w:val="24"/>
        </w:rPr>
        <w:tab/>
      </w:r>
    </w:p>
    <w:p w:rsidR="006B65AD" w:rsidRPr="006B65AD" w:rsidRDefault="006B65AD" w:rsidP="006B65AD">
      <w:pPr>
        <w:spacing w:after="0" w:line="240" w:lineRule="auto"/>
        <w:ind w:left="1440"/>
        <w:rPr>
          <w:rFonts w:ascii="Times New Roman" w:eastAsia="Times New Roman" w:hAnsi="Times New Roman" w:cs="Times New Roman"/>
          <w:sz w:val="24"/>
          <w:szCs w:val="24"/>
        </w:rPr>
      </w:pPr>
    </w:p>
    <w:p w:rsidR="006B65AD" w:rsidRPr="006B65AD" w:rsidRDefault="006B65AD" w:rsidP="006B65AD">
      <w:pPr>
        <w:spacing w:after="0" w:line="240" w:lineRule="auto"/>
        <w:ind w:left="1440"/>
        <w:rPr>
          <w:rFonts w:ascii="Times New Roman" w:eastAsia="Times New Roman" w:hAnsi="Times New Roman" w:cs="Times New Roman"/>
          <w:sz w:val="24"/>
          <w:szCs w:val="24"/>
        </w:rPr>
      </w:pPr>
      <w:r w:rsidRPr="006B65AD">
        <w:rPr>
          <w:rFonts w:ascii="Times New Roman" w:eastAsia="Times New Roman" w:hAnsi="Times New Roman" w:cs="Times New Roman"/>
          <w:i/>
          <w:iCs/>
          <w:color w:val="000000"/>
          <w:sz w:val="24"/>
          <w:szCs w:val="24"/>
        </w:rPr>
        <w:t>How do others treat him?</w:t>
      </w:r>
    </w:p>
    <w:p w:rsidR="006B65AD" w:rsidRPr="006B65AD" w:rsidRDefault="006B65AD" w:rsidP="006B65AD">
      <w:pPr>
        <w:spacing w:after="0" w:line="240" w:lineRule="auto"/>
        <w:ind w:left="1440"/>
        <w:rPr>
          <w:rFonts w:ascii="Times New Roman" w:eastAsia="Times New Roman" w:hAnsi="Times New Roman" w:cs="Times New Roman"/>
          <w:sz w:val="24"/>
          <w:szCs w:val="24"/>
        </w:rPr>
      </w:pPr>
    </w:p>
    <w:p w:rsidR="006B65AD" w:rsidRPr="006B65AD" w:rsidRDefault="006B65AD" w:rsidP="006B65AD">
      <w:pPr>
        <w:spacing w:after="0" w:line="240" w:lineRule="auto"/>
        <w:ind w:left="1440"/>
        <w:rPr>
          <w:rFonts w:ascii="Times New Roman" w:eastAsia="Times New Roman" w:hAnsi="Times New Roman" w:cs="Times New Roman"/>
          <w:sz w:val="24"/>
          <w:szCs w:val="24"/>
        </w:rPr>
      </w:pPr>
      <w:r w:rsidRPr="006B65AD">
        <w:rPr>
          <w:rFonts w:ascii="Times New Roman" w:eastAsia="Times New Roman" w:hAnsi="Times New Roman" w:cs="Times New Roman"/>
          <w:i/>
          <w:iCs/>
          <w:color w:val="000000"/>
          <w:sz w:val="24"/>
          <w:szCs w:val="24"/>
        </w:rPr>
        <w:t>Would you want to be friends with Kojo</w:t>
      </w:r>
      <w:r>
        <w:rPr>
          <w:rFonts w:ascii="Times New Roman" w:eastAsia="Times New Roman" w:hAnsi="Times New Roman" w:cs="Times New Roman"/>
          <w:i/>
          <w:iCs/>
          <w:color w:val="000000"/>
          <w:sz w:val="24"/>
          <w:szCs w:val="24"/>
        </w:rPr>
        <w:t>”</w:t>
      </w:r>
    </w:p>
    <w:p w:rsidR="007234DE" w:rsidRDefault="007234DE" w:rsidP="006B65AD">
      <w:pPr>
        <w:rPr>
          <w:rFonts w:ascii="Times New Roman" w:hAnsi="Times New Roman" w:cs="Times New Roman"/>
          <w:sz w:val="24"/>
          <w:szCs w:val="24"/>
        </w:rPr>
      </w:pPr>
    </w:p>
    <w:p w:rsidR="007234DE" w:rsidRDefault="00E8459D" w:rsidP="00326B24">
      <w:pPr>
        <w:spacing w:line="480" w:lineRule="auto"/>
        <w:rPr>
          <w:rFonts w:ascii="Times New Roman" w:hAnsi="Times New Roman" w:cs="Times New Roman"/>
          <w:sz w:val="24"/>
          <w:szCs w:val="24"/>
        </w:rPr>
      </w:pPr>
      <w:r>
        <w:rPr>
          <w:rFonts w:ascii="Times New Roman" w:hAnsi="Times New Roman" w:cs="Times New Roman"/>
          <w:sz w:val="24"/>
          <w:szCs w:val="24"/>
        </w:rPr>
        <w:t xml:space="preserve">These questions are geared toward developing the compelling question of “What does a positive community member behave?” </w:t>
      </w:r>
      <w:r w:rsidR="007234DE">
        <w:rPr>
          <w:rFonts w:ascii="Times New Roman" w:hAnsi="Times New Roman" w:cs="Times New Roman"/>
          <w:sz w:val="24"/>
          <w:szCs w:val="24"/>
        </w:rPr>
        <w:t xml:space="preserve">The chart hung next to the teacher as she read the book and as they went along, she asked students the questions and she recorded their responses on the chart.  </w:t>
      </w:r>
      <w:r w:rsidR="006B65AD">
        <w:rPr>
          <w:rFonts w:ascii="Times New Roman" w:hAnsi="Times New Roman" w:cs="Times New Roman"/>
          <w:sz w:val="24"/>
          <w:szCs w:val="24"/>
        </w:rPr>
        <w:t xml:space="preserve">The teacher read the book over the course of two days to take the time to define terms, new </w:t>
      </w:r>
      <w:r w:rsidR="006B65AD">
        <w:rPr>
          <w:rFonts w:ascii="Times New Roman" w:hAnsi="Times New Roman" w:cs="Times New Roman"/>
          <w:sz w:val="24"/>
          <w:szCs w:val="24"/>
        </w:rPr>
        <w:lastRenderedPageBreak/>
        <w:t>words, foods, and ask questions about the culture they were learning about and the character’s actions.</w:t>
      </w:r>
    </w:p>
    <w:p w:rsidR="00B96055" w:rsidRDefault="00535CF5">
      <w:pPr>
        <w:rPr>
          <w:rFonts w:ascii="Times New Roman" w:hAnsi="Times New Roman" w:cs="Times New Roman"/>
          <w:b/>
          <w:color w:val="000000"/>
          <w:sz w:val="24"/>
          <w:szCs w:val="24"/>
        </w:rPr>
      </w:pPr>
      <w:r>
        <w:rPr>
          <w:rFonts w:ascii="Times New Roman" w:hAnsi="Times New Roman" w:cs="Times New Roman"/>
          <w:b/>
          <w:color w:val="000000"/>
          <w:sz w:val="24"/>
          <w:szCs w:val="24"/>
        </w:rPr>
        <w:t>Dimension 2</w:t>
      </w:r>
      <w:r w:rsidR="0069754D">
        <w:rPr>
          <w:rFonts w:ascii="Times New Roman" w:hAnsi="Times New Roman" w:cs="Times New Roman"/>
          <w:b/>
          <w:color w:val="000000"/>
          <w:sz w:val="24"/>
          <w:szCs w:val="24"/>
        </w:rPr>
        <w:t xml:space="preserve"> </w:t>
      </w:r>
      <w:proofErr w:type="gramStart"/>
      <w:r>
        <w:rPr>
          <w:rFonts w:ascii="Times New Roman" w:hAnsi="Times New Roman" w:cs="Times New Roman"/>
          <w:b/>
          <w:color w:val="000000"/>
          <w:sz w:val="24"/>
          <w:szCs w:val="24"/>
        </w:rPr>
        <w:t>The</w:t>
      </w:r>
      <w:proofErr w:type="gramEnd"/>
      <w:r>
        <w:rPr>
          <w:rFonts w:ascii="Times New Roman" w:hAnsi="Times New Roman" w:cs="Times New Roman"/>
          <w:b/>
          <w:color w:val="000000"/>
          <w:sz w:val="24"/>
          <w:szCs w:val="24"/>
        </w:rPr>
        <w:t xml:space="preserve"> Inquiry Arc: </w:t>
      </w:r>
      <w:r w:rsidR="005A74D0" w:rsidRPr="005A74D0">
        <w:rPr>
          <w:rFonts w:ascii="Times New Roman" w:hAnsi="Times New Roman" w:cs="Times New Roman"/>
          <w:b/>
          <w:color w:val="000000"/>
          <w:sz w:val="24"/>
          <w:szCs w:val="24"/>
        </w:rPr>
        <w:t>Applying disciplinary concepts and tools</w:t>
      </w:r>
      <w:r w:rsidR="0069754D">
        <w:rPr>
          <w:rFonts w:ascii="Times New Roman" w:hAnsi="Times New Roman" w:cs="Times New Roman"/>
          <w:b/>
          <w:color w:val="000000"/>
          <w:sz w:val="24"/>
          <w:szCs w:val="24"/>
        </w:rPr>
        <w:t xml:space="preserve"> and </w:t>
      </w:r>
    </w:p>
    <w:p w:rsidR="00535CF5" w:rsidRPr="00535CF5" w:rsidRDefault="00535CF5" w:rsidP="00535CF5">
      <w:pPr>
        <w:ind w:left="1440"/>
        <w:rPr>
          <w:rFonts w:ascii="Times New Roman" w:hAnsi="Times New Roman" w:cs="Times New Roman"/>
          <w:b/>
          <w:sz w:val="24"/>
          <w:szCs w:val="24"/>
        </w:rPr>
      </w:pPr>
      <w:r w:rsidRPr="00535CF5">
        <w:rPr>
          <w:rFonts w:ascii="Times New Roman" w:hAnsi="Times New Roman" w:cs="Times New Roman"/>
          <w:color w:val="000000"/>
          <w:sz w:val="24"/>
          <w:szCs w:val="24"/>
        </w:rPr>
        <w:t>Dimension 2 sets forth the conceptual content that defines the disciplines, such as the historian’s habit of describing how the perspectives of people in the present shape their interpretations of the past. This practice, along with the curricular content and the distinctive habits of mind from the other social science disciplines, informs students’ investigations and con</w:t>
      </w:r>
      <w:r w:rsidRPr="00535CF5">
        <w:rPr>
          <w:rFonts w:ascii="Times New Roman" w:hAnsi="Times New Roman" w:cs="Times New Roman"/>
          <w:color w:val="000000"/>
          <w:sz w:val="24"/>
          <w:szCs w:val="24"/>
        </w:rPr>
        <w:softHyphen/>
        <w:t>tributes to an inquiry process for social studies</w:t>
      </w:r>
      <w:r w:rsidR="004469C8">
        <w:rPr>
          <w:rFonts w:ascii="Times New Roman" w:hAnsi="Times New Roman" w:cs="Times New Roman"/>
          <w:color w:val="000000"/>
          <w:sz w:val="24"/>
          <w:szCs w:val="24"/>
        </w:rPr>
        <w:t>.</w:t>
      </w:r>
      <w:r w:rsidR="004469C8">
        <w:rPr>
          <w:rStyle w:val="FootnoteReference"/>
          <w:rFonts w:ascii="Times New Roman" w:hAnsi="Times New Roman" w:cs="Times New Roman"/>
          <w:color w:val="000000"/>
          <w:sz w:val="24"/>
          <w:szCs w:val="24"/>
        </w:rPr>
        <w:footnoteReference w:id="9"/>
      </w:r>
    </w:p>
    <w:p w:rsidR="008C73AC" w:rsidRDefault="008C73AC" w:rsidP="004469C8">
      <w:pPr>
        <w:spacing w:line="480" w:lineRule="auto"/>
        <w:rPr>
          <w:rFonts w:ascii="Times New Roman" w:hAnsi="Times New Roman" w:cs="Times New Roman"/>
          <w:sz w:val="24"/>
          <w:szCs w:val="24"/>
        </w:rPr>
      </w:pPr>
      <w:r>
        <w:rPr>
          <w:rFonts w:ascii="Times New Roman" w:hAnsi="Times New Roman" w:cs="Times New Roman"/>
          <w:sz w:val="24"/>
          <w:szCs w:val="24"/>
        </w:rPr>
        <w:t>The teacher encouraged the students to engage in the practice of student investigatio</w:t>
      </w:r>
      <w:r w:rsidR="0069754D">
        <w:rPr>
          <w:rFonts w:ascii="Times New Roman" w:hAnsi="Times New Roman" w:cs="Times New Roman"/>
          <w:sz w:val="24"/>
          <w:szCs w:val="24"/>
        </w:rPr>
        <w:t xml:space="preserve">n into the compelling question by developing a board game where they engage thoroughly with the compelling question regarding positive community members. In this manner, they took guesses as to positive and negative community member qualities and developed a game based on these ideas. </w:t>
      </w:r>
    </w:p>
    <w:p w:rsidR="0069754D" w:rsidRDefault="0069754D" w:rsidP="004469C8">
      <w:pPr>
        <w:spacing w:line="480" w:lineRule="auto"/>
        <w:rPr>
          <w:rFonts w:ascii="Times New Roman" w:hAnsi="Times New Roman" w:cs="Times New Roman"/>
          <w:sz w:val="24"/>
          <w:szCs w:val="24"/>
        </w:rPr>
      </w:pPr>
      <w:proofErr w:type="gramStart"/>
      <w:r>
        <w:rPr>
          <w:rFonts w:ascii="Times New Roman" w:hAnsi="Times New Roman" w:cs="Times New Roman"/>
          <w:sz w:val="24"/>
          <w:szCs w:val="24"/>
        </w:rPr>
        <w:t>Developing  a</w:t>
      </w:r>
      <w:proofErr w:type="gramEnd"/>
      <w:r>
        <w:rPr>
          <w:rFonts w:ascii="Times New Roman" w:hAnsi="Times New Roman" w:cs="Times New Roman"/>
          <w:sz w:val="24"/>
          <w:szCs w:val="24"/>
        </w:rPr>
        <w:t xml:space="preserve"> board game based on the concept of positive community members. </w:t>
      </w:r>
    </w:p>
    <w:p w:rsidR="0069754D" w:rsidRDefault="006B25FB" w:rsidP="004469C8">
      <w:pPr>
        <w:spacing w:line="480" w:lineRule="auto"/>
        <w:rPr>
          <w:rFonts w:ascii="Times New Roman" w:hAnsi="Times New Roman" w:cs="Times New Roman"/>
          <w:sz w:val="24"/>
          <w:szCs w:val="24"/>
        </w:rPr>
      </w:pPr>
      <w:r>
        <w:rPr>
          <w:rFonts w:ascii="Times New Roman" w:hAnsi="Times New Roman" w:cs="Times New Roman"/>
          <w:sz w:val="24"/>
          <w:szCs w:val="24"/>
        </w:rPr>
        <w:t xml:space="preserve">The teacher asked the students to list qualities that make a “positive” and a “negative” community member.  The teacher recorded the students’ responses on a T-chart as the students shared out.  They had a good list of all the qualities that comprised positive and negative community members.  </w:t>
      </w:r>
      <w:r w:rsidR="0069754D">
        <w:rPr>
          <w:rFonts w:ascii="Times New Roman" w:hAnsi="Times New Roman" w:cs="Times New Roman"/>
          <w:sz w:val="24"/>
          <w:szCs w:val="24"/>
        </w:rPr>
        <w:t xml:space="preserve">We facilitated board game making with the students, based on the concepts of positive and negative community members.  </w:t>
      </w:r>
    </w:p>
    <w:p w:rsidR="0069754D" w:rsidRDefault="0069754D" w:rsidP="004469C8">
      <w:pPr>
        <w:spacing w:line="480" w:lineRule="auto"/>
        <w:rPr>
          <w:rFonts w:ascii="Times New Roman" w:hAnsi="Times New Roman" w:cs="Times New Roman"/>
          <w:sz w:val="24"/>
          <w:szCs w:val="24"/>
        </w:rPr>
      </w:pPr>
      <w:r>
        <w:rPr>
          <w:rFonts w:ascii="Times New Roman" w:hAnsi="Times New Roman" w:cs="Times New Roman"/>
          <w:sz w:val="24"/>
          <w:szCs w:val="24"/>
        </w:rPr>
        <w:t xml:space="preserve">The board game we </w:t>
      </w:r>
      <w:r w:rsidR="006B25FB">
        <w:rPr>
          <w:rFonts w:ascii="Times New Roman" w:hAnsi="Times New Roman" w:cs="Times New Roman"/>
          <w:sz w:val="24"/>
          <w:szCs w:val="24"/>
        </w:rPr>
        <w:t>envisioned included</w:t>
      </w:r>
      <w:r>
        <w:rPr>
          <w:rFonts w:ascii="Times New Roman" w:hAnsi="Times New Roman" w:cs="Times New Roman"/>
          <w:sz w:val="24"/>
          <w:szCs w:val="24"/>
        </w:rPr>
        <w:t xml:space="preserve"> a board, where the students could make the path of different colors (similar to </w:t>
      </w:r>
      <w:proofErr w:type="spellStart"/>
      <w:r>
        <w:rPr>
          <w:rFonts w:ascii="Times New Roman" w:hAnsi="Times New Roman" w:cs="Times New Roman"/>
          <w:sz w:val="24"/>
          <w:szCs w:val="24"/>
        </w:rPr>
        <w:t>Candyland</w:t>
      </w:r>
      <w:proofErr w:type="spellEnd"/>
      <w:r>
        <w:rPr>
          <w:rFonts w:ascii="Times New Roman" w:hAnsi="Times New Roman" w:cs="Times New Roman"/>
          <w:sz w:val="24"/>
          <w:szCs w:val="24"/>
        </w:rPr>
        <w:t>)</w:t>
      </w:r>
      <w:r w:rsidR="006B25FB">
        <w:rPr>
          <w:rFonts w:ascii="Times New Roman" w:hAnsi="Times New Roman" w:cs="Times New Roman"/>
          <w:sz w:val="24"/>
          <w:szCs w:val="24"/>
        </w:rPr>
        <w:t>, and game rules</w:t>
      </w:r>
      <w:r>
        <w:rPr>
          <w:rFonts w:ascii="Times New Roman" w:hAnsi="Times New Roman" w:cs="Times New Roman"/>
          <w:sz w:val="24"/>
          <w:szCs w:val="24"/>
        </w:rPr>
        <w:t xml:space="preserve">.  The way a pawn could move was determined by picking a color card which indicated which color to move to.  </w:t>
      </w:r>
      <w:proofErr w:type="gramStart"/>
      <w:r>
        <w:rPr>
          <w:rFonts w:ascii="Times New Roman" w:hAnsi="Times New Roman" w:cs="Times New Roman"/>
          <w:sz w:val="24"/>
          <w:szCs w:val="24"/>
        </w:rPr>
        <w:t>If  the</w:t>
      </w:r>
      <w:proofErr w:type="gramEnd"/>
      <w:r>
        <w:rPr>
          <w:rFonts w:ascii="Times New Roman" w:hAnsi="Times New Roman" w:cs="Times New Roman"/>
          <w:sz w:val="24"/>
          <w:szCs w:val="24"/>
        </w:rPr>
        <w:t xml:space="preserve"> color card </w:t>
      </w:r>
      <w:r>
        <w:rPr>
          <w:rFonts w:ascii="Times New Roman" w:hAnsi="Times New Roman" w:cs="Times New Roman"/>
          <w:sz w:val="24"/>
          <w:szCs w:val="24"/>
        </w:rPr>
        <w:lastRenderedPageBreak/>
        <w:t xml:space="preserve">was marked with a question mark, the player had to pick a card from the “community chest.” The community chest </w:t>
      </w:r>
      <w:proofErr w:type="gramStart"/>
      <w:r>
        <w:rPr>
          <w:rFonts w:ascii="Times New Roman" w:hAnsi="Times New Roman" w:cs="Times New Roman"/>
          <w:sz w:val="24"/>
          <w:szCs w:val="24"/>
        </w:rPr>
        <w:t>cards  had</w:t>
      </w:r>
      <w:proofErr w:type="gramEnd"/>
      <w:r>
        <w:rPr>
          <w:rFonts w:ascii="Times New Roman" w:hAnsi="Times New Roman" w:cs="Times New Roman"/>
          <w:sz w:val="24"/>
          <w:szCs w:val="24"/>
        </w:rPr>
        <w:t xml:space="preserve">  either positive or negative community member qualities written on them.  </w:t>
      </w:r>
      <w:proofErr w:type="gramStart"/>
      <w:r>
        <w:rPr>
          <w:rFonts w:ascii="Times New Roman" w:hAnsi="Times New Roman" w:cs="Times New Roman"/>
          <w:sz w:val="24"/>
          <w:szCs w:val="24"/>
        </w:rPr>
        <w:t>The  player</w:t>
      </w:r>
      <w:proofErr w:type="gramEnd"/>
      <w:r>
        <w:rPr>
          <w:rFonts w:ascii="Times New Roman" w:hAnsi="Times New Roman" w:cs="Times New Roman"/>
          <w:sz w:val="24"/>
          <w:szCs w:val="24"/>
        </w:rPr>
        <w:t xml:space="preserve"> would read the card aloud and determine if it was positive or negative. If they got it right, they could move to the color on the card they had originally picked.</w:t>
      </w:r>
    </w:p>
    <w:p w:rsidR="0069754D" w:rsidRDefault="0069754D" w:rsidP="00326B24">
      <w:pPr>
        <w:spacing w:line="480" w:lineRule="auto"/>
        <w:rPr>
          <w:rFonts w:ascii="Times New Roman" w:hAnsi="Times New Roman" w:cs="Times New Roman"/>
          <w:sz w:val="24"/>
          <w:szCs w:val="24"/>
        </w:rPr>
      </w:pPr>
      <w:r>
        <w:rPr>
          <w:rFonts w:ascii="Times New Roman" w:hAnsi="Times New Roman" w:cs="Times New Roman"/>
          <w:sz w:val="24"/>
          <w:szCs w:val="24"/>
        </w:rPr>
        <w:t xml:space="preserve">Prior to making the board game, we asked </w:t>
      </w:r>
      <w:proofErr w:type="gramStart"/>
      <w:r>
        <w:rPr>
          <w:rFonts w:ascii="Times New Roman" w:hAnsi="Times New Roman" w:cs="Times New Roman"/>
          <w:sz w:val="24"/>
          <w:szCs w:val="24"/>
        </w:rPr>
        <w:t>the  students</w:t>
      </w:r>
      <w:proofErr w:type="gramEnd"/>
      <w:r>
        <w:rPr>
          <w:rFonts w:ascii="Times New Roman" w:hAnsi="Times New Roman" w:cs="Times New Roman"/>
          <w:sz w:val="24"/>
          <w:szCs w:val="24"/>
        </w:rPr>
        <w:t xml:space="preserve"> to pick two blank cards to write a positive community member behavior on one, and a negative community member behavior on another, in order to contribute to </w:t>
      </w:r>
      <w:proofErr w:type="spellStart"/>
      <w:r>
        <w:rPr>
          <w:rFonts w:ascii="Times New Roman" w:hAnsi="Times New Roman" w:cs="Times New Roman"/>
          <w:sz w:val="24"/>
          <w:szCs w:val="24"/>
        </w:rPr>
        <w:t>the“community</w:t>
      </w:r>
      <w:proofErr w:type="spellEnd"/>
      <w:r>
        <w:rPr>
          <w:rFonts w:ascii="Times New Roman" w:hAnsi="Times New Roman" w:cs="Times New Roman"/>
          <w:sz w:val="24"/>
          <w:szCs w:val="24"/>
        </w:rPr>
        <w:t xml:space="preserve"> chest.” We modeled this process for the students, and asked them to use fictitious names and to write a mini-scenario, like “</w:t>
      </w:r>
      <w:proofErr w:type="spellStart"/>
      <w:r>
        <w:rPr>
          <w:rFonts w:ascii="Times New Roman" w:hAnsi="Times New Roman" w:cs="Times New Roman"/>
          <w:sz w:val="24"/>
          <w:szCs w:val="24"/>
        </w:rPr>
        <w:t>Lizzy</w:t>
      </w:r>
      <w:proofErr w:type="spellEnd"/>
      <w:r>
        <w:rPr>
          <w:rFonts w:ascii="Times New Roman" w:hAnsi="Times New Roman" w:cs="Times New Roman"/>
          <w:sz w:val="24"/>
          <w:szCs w:val="24"/>
        </w:rPr>
        <w:t xml:space="preserve"> shared her candy with Charlotte.”  IN addition to modeling</w:t>
      </w:r>
      <w:proofErr w:type="gramStart"/>
      <w:r>
        <w:rPr>
          <w:rFonts w:ascii="Times New Roman" w:hAnsi="Times New Roman" w:cs="Times New Roman"/>
          <w:sz w:val="24"/>
          <w:szCs w:val="24"/>
        </w:rPr>
        <w:t>,  we</w:t>
      </w:r>
      <w:proofErr w:type="gramEnd"/>
      <w:r>
        <w:rPr>
          <w:rFonts w:ascii="Times New Roman" w:hAnsi="Times New Roman" w:cs="Times New Roman"/>
          <w:sz w:val="24"/>
          <w:szCs w:val="24"/>
        </w:rPr>
        <w:t xml:space="preserve"> shared a few “I don’t bully” picture books that depicted positive and negative community member actions. </w:t>
      </w:r>
      <w:r w:rsidR="004469C8">
        <w:rPr>
          <w:rStyle w:val="FootnoteReference"/>
          <w:rFonts w:ascii="Times New Roman" w:hAnsi="Times New Roman" w:cs="Times New Roman"/>
          <w:sz w:val="24"/>
          <w:szCs w:val="24"/>
        </w:rPr>
        <w:footnoteReference w:id="10"/>
      </w:r>
      <w:r>
        <w:rPr>
          <w:rFonts w:ascii="Times New Roman" w:hAnsi="Times New Roman" w:cs="Times New Roman"/>
          <w:sz w:val="24"/>
          <w:szCs w:val="24"/>
        </w:rPr>
        <w:t xml:space="preserve"> These helped students develop their cards. </w:t>
      </w:r>
    </w:p>
    <w:p w:rsidR="0069754D" w:rsidRDefault="0069754D" w:rsidP="006474A8">
      <w:pPr>
        <w:spacing w:line="480" w:lineRule="auto"/>
        <w:rPr>
          <w:rFonts w:ascii="Times New Roman" w:hAnsi="Times New Roman" w:cs="Times New Roman"/>
          <w:sz w:val="24"/>
          <w:szCs w:val="24"/>
        </w:rPr>
      </w:pPr>
      <w:r>
        <w:rPr>
          <w:rFonts w:ascii="Times New Roman" w:hAnsi="Times New Roman" w:cs="Times New Roman"/>
          <w:sz w:val="24"/>
          <w:szCs w:val="24"/>
        </w:rPr>
        <w:t xml:space="preserve">Cards that students </w:t>
      </w:r>
      <w:proofErr w:type="gramStart"/>
      <w:r>
        <w:rPr>
          <w:rFonts w:ascii="Times New Roman" w:hAnsi="Times New Roman" w:cs="Times New Roman"/>
          <w:sz w:val="24"/>
          <w:szCs w:val="24"/>
        </w:rPr>
        <w:t>wrote  included</w:t>
      </w:r>
      <w:proofErr w:type="gramEnd"/>
      <w:r>
        <w:rPr>
          <w:rFonts w:ascii="Times New Roman" w:hAnsi="Times New Roman" w:cs="Times New Roman"/>
          <w:sz w:val="24"/>
          <w:szCs w:val="24"/>
        </w:rPr>
        <w:t xml:space="preserve">  “Jack gave food to Sam,”  “</w:t>
      </w:r>
      <w:proofErr w:type="spellStart"/>
      <w:r>
        <w:rPr>
          <w:rFonts w:ascii="Times New Roman" w:hAnsi="Times New Roman" w:cs="Times New Roman"/>
          <w:sz w:val="24"/>
          <w:szCs w:val="24"/>
        </w:rPr>
        <w:t>Zan</w:t>
      </w:r>
      <w:proofErr w:type="spellEnd"/>
      <w:r>
        <w:rPr>
          <w:rFonts w:ascii="Times New Roman" w:hAnsi="Times New Roman" w:cs="Times New Roman"/>
          <w:sz w:val="24"/>
          <w:szCs w:val="24"/>
        </w:rPr>
        <w:t xml:space="preserve"> pulled Zack’s hair,”   “</w:t>
      </w:r>
      <w:proofErr w:type="spellStart"/>
      <w:r>
        <w:rPr>
          <w:rFonts w:ascii="Times New Roman" w:hAnsi="Times New Roman" w:cs="Times New Roman"/>
          <w:sz w:val="24"/>
          <w:szCs w:val="24"/>
        </w:rPr>
        <w:t>Lizzy</w:t>
      </w:r>
      <w:proofErr w:type="spellEnd"/>
      <w:r>
        <w:rPr>
          <w:rFonts w:ascii="Times New Roman" w:hAnsi="Times New Roman" w:cs="Times New Roman"/>
          <w:sz w:val="24"/>
          <w:szCs w:val="24"/>
        </w:rPr>
        <w:t xml:space="preserve"> doesn’t want to hurt people.” </w:t>
      </w:r>
    </w:p>
    <w:p w:rsidR="0069754D" w:rsidRDefault="0069754D" w:rsidP="006474A8">
      <w:pPr>
        <w:spacing w:line="480" w:lineRule="auto"/>
        <w:rPr>
          <w:rFonts w:ascii="Times New Roman" w:hAnsi="Times New Roman" w:cs="Times New Roman"/>
          <w:sz w:val="24"/>
          <w:szCs w:val="24"/>
        </w:rPr>
      </w:pPr>
      <w:r>
        <w:rPr>
          <w:rFonts w:ascii="Times New Roman" w:hAnsi="Times New Roman" w:cs="Times New Roman"/>
          <w:sz w:val="24"/>
          <w:szCs w:val="24"/>
        </w:rPr>
        <w:t xml:space="preserve">They split into two groups, where each group developed their own board game. The students each took a role, whether it was coloring in color cards, cutting cards to make squares for the board game, coming up with a gamer title, decorating the board, making the board game path. </w:t>
      </w:r>
    </w:p>
    <w:p w:rsidR="00B95BF4" w:rsidRPr="00B95BF4" w:rsidRDefault="00B95BF4">
      <w:pPr>
        <w:rPr>
          <w:rFonts w:ascii="Times New Roman" w:hAnsi="Times New Roman" w:cs="Times New Roman"/>
          <w:b/>
          <w:sz w:val="24"/>
          <w:szCs w:val="24"/>
        </w:rPr>
      </w:pPr>
      <w:r w:rsidRPr="00B95BF4">
        <w:rPr>
          <w:rFonts w:ascii="Times New Roman" w:hAnsi="Times New Roman" w:cs="Times New Roman"/>
          <w:b/>
          <w:color w:val="000000"/>
          <w:sz w:val="24"/>
          <w:szCs w:val="24"/>
        </w:rPr>
        <w:t>Evaluating sources and using evidence</w:t>
      </w:r>
    </w:p>
    <w:p w:rsidR="006474A8" w:rsidRPr="006474A8" w:rsidRDefault="006474A8" w:rsidP="006474A8">
      <w:pPr>
        <w:ind w:left="1440"/>
        <w:rPr>
          <w:rFonts w:ascii="Times New Roman" w:hAnsi="Times New Roman" w:cs="Times New Roman"/>
          <w:sz w:val="24"/>
          <w:szCs w:val="24"/>
        </w:rPr>
      </w:pPr>
      <w:r w:rsidRPr="006474A8">
        <w:rPr>
          <w:rFonts w:ascii="Times New Roman" w:hAnsi="Times New Roman" w:cs="Times New Roman"/>
          <w:color w:val="000000"/>
          <w:sz w:val="24"/>
          <w:szCs w:val="24"/>
        </w:rPr>
        <w:t>Having students gather, evaluate, and use a rich subset of those sourc</w:t>
      </w:r>
      <w:r w:rsidRPr="006474A8">
        <w:rPr>
          <w:rFonts w:ascii="Times New Roman" w:hAnsi="Times New Roman" w:cs="Times New Roman"/>
          <w:color w:val="000000"/>
          <w:sz w:val="24"/>
          <w:szCs w:val="24"/>
        </w:rPr>
        <w:softHyphen/>
        <w:t xml:space="preserve">es offers them opportunities to identify claims and counter-claims and to support those claims with evidence. Making and supporting evidence-based claims and counter-claims is </w:t>
      </w:r>
      <w:proofErr w:type="gramStart"/>
      <w:r w:rsidRPr="006474A8">
        <w:rPr>
          <w:rFonts w:ascii="Times New Roman" w:hAnsi="Times New Roman" w:cs="Times New Roman"/>
          <w:color w:val="000000"/>
          <w:sz w:val="24"/>
          <w:szCs w:val="24"/>
        </w:rPr>
        <w:t>key</w:t>
      </w:r>
      <w:proofErr w:type="gramEnd"/>
      <w:r w:rsidRPr="006474A8">
        <w:rPr>
          <w:rFonts w:ascii="Times New Roman" w:hAnsi="Times New Roman" w:cs="Times New Roman"/>
          <w:color w:val="000000"/>
          <w:sz w:val="24"/>
          <w:szCs w:val="24"/>
        </w:rPr>
        <w:t xml:space="preserve"> to student capacity to construct explanations and arguments</w:t>
      </w:r>
      <w:r w:rsidR="004469C8">
        <w:rPr>
          <w:rFonts w:ascii="Times New Roman" w:hAnsi="Times New Roman" w:cs="Times New Roman"/>
          <w:color w:val="000000"/>
          <w:sz w:val="24"/>
          <w:szCs w:val="24"/>
        </w:rPr>
        <w:t>.</w:t>
      </w:r>
      <w:r w:rsidR="004469C8">
        <w:rPr>
          <w:rStyle w:val="FootnoteReference"/>
          <w:rFonts w:ascii="Times New Roman" w:hAnsi="Times New Roman" w:cs="Times New Roman"/>
          <w:color w:val="000000"/>
          <w:sz w:val="24"/>
          <w:szCs w:val="24"/>
        </w:rPr>
        <w:footnoteReference w:id="11"/>
      </w:r>
    </w:p>
    <w:p w:rsidR="006B25FB" w:rsidRDefault="006B25FB" w:rsidP="006474A8">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Playing the board game</w:t>
      </w:r>
    </w:p>
    <w:p w:rsidR="006B25FB" w:rsidRDefault="006B25FB" w:rsidP="006474A8">
      <w:pPr>
        <w:spacing w:line="480" w:lineRule="auto"/>
        <w:rPr>
          <w:rFonts w:ascii="Times New Roman" w:hAnsi="Times New Roman" w:cs="Times New Roman"/>
          <w:sz w:val="24"/>
          <w:szCs w:val="24"/>
        </w:rPr>
      </w:pPr>
      <w:r>
        <w:rPr>
          <w:rFonts w:ascii="Times New Roman" w:hAnsi="Times New Roman" w:cs="Times New Roman"/>
          <w:sz w:val="24"/>
          <w:szCs w:val="24"/>
        </w:rPr>
        <w:t xml:space="preserve">After the game was completed, the students played one round of the game during that time, but during choice times, the students chose to play the games they created.  The game asked the students to pick the cards in the community chest and determine whether or not it was a positive or negative community member behavior.  The way the students played was they read it aloud and the other players chimed in their beliefs. At times there was some disagreement about </w:t>
      </w:r>
      <w:proofErr w:type="spellStart"/>
      <w:r>
        <w:rPr>
          <w:rFonts w:ascii="Times New Roman" w:hAnsi="Times New Roman" w:cs="Times New Roman"/>
          <w:sz w:val="24"/>
          <w:szCs w:val="24"/>
        </w:rPr>
        <w:t>whteher</w:t>
      </w:r>
      <w:proofErr w:type="spellEnd"/>
      <w:r>
        <w:rPr>
          <w:rFonts w:ascii="Times New Roman" w:hAnsi="Times New Roman" w:cs="Times New Roman"/>
          <w:sz w:val="24"/>
          <w:szCs w:val="24"/>
        </w:rPr>
        <w:t xml:space="preserve"> a behavior was positive or negative, allowing for critical discourse and problem solving. </w:t>
      </w:r>
    </w:p>
    <w:p w:rsidR="0069754D" w:rsidRDefault="0069754D" w:rsidP="006474A8">
      <w:pPr>
        <w:spacing w:line="480" w:lineRule="auto"/>
        <w:rPr>
          <w:rFonts w:ascii="Times New Roman" w:hAnsi="Times New Roman" w:cs="Times New Roman"/>
          <w:sz w:val="24"/>
          <w:szCs w:val="24"/>
        </w:rPr>
      </w:pPr>
      <w:proofErr w:type="gramStart"/>
      <w:r>
        <w:rPr>
          <w:rFonts w:ascii="Times New Roman" w:hAnsi="Times New Roman" w:cs="Times New Roman"/>
          <w:sz w:val="24"/>
          <w:szCs w:val="24"/>
        </w:rPr>
        <w:t>Drawing connections to the students’ “individual reading books.”</w:t>
      </w:r>
      <w:proofErr w:type="gramEnd"/>
      <w:r>
        <w:rPr>
          <w:rFonts w:ascii="Times New Roman" w:hAnsi="Times New Roman" w:cs="Times New Roman"/>
          <w:sz w:val="24"/>
          <w:szCs w:val="24"/>
        </w:rPr>
        <w:t xml:space="preserve"> </w:t>
      </w:r>
    </w:p>
    <w:p w:rsidR="0069754D" w:rsidRDefault="0069754D" w:rsidP="006474A8">
      <w:pPr>
        <w:spacing w:line="480" w:lineRule="auto"/>
        <w:rPr>
          <w:rFonts w:ascii="Times New Roman" w:hAnsi="Times New Roman" w:cs="Times New Roman"/>
          <w:sz w:val="24"/>
          <w:szCs w:val="24"/>
        </w:rPr>
      </w:pPr>
      <w:r>
        <w:rPr>
          <w:rFonts w:ascii="Times New Roman" w:hAnsi="Times New Roman" w:cs="Times New Roman"/>
          <w:sz w:val="24"/>
          <w:szCs w:val="24"/>
        </w:rPr>
        <w:t xml:space="preserve">The teacher asked the students to identify evidence of positive and negative community </w:t>
      </w:r>
      <w:proofErr w:type="gramStart"/>
      <w:r>
        <w:rPr>
          <w:rFonts w:ascii="Times New Roman" w:hAnsi="Times New Roman" w:cs="Times New Roman"/>
          <w:sz w:val="24"/>
          <w:szCs w:val="24"/>
        </w:rPr>
        <w:t>members</w:t>
      </w:r>
      <w:proofErr w:type="gramEnd"/>
      <w:r>
        <w:rPr>
          <w:rFonts w:ascii="Times New Roman" w:hAnsi="Times New Roman" w:cs="Times New Roman"/>
          <w:sz w:val="24"/>
          <w:szCs w:val="24"/>
        </w:rPr>
        <w:t xml:space="preserve"> attributes of the main characters of their individual reading books and identify reasons why they determined their characters were positive or negative.  </w:t>
      </w:r>
      <w:r w:rsidR="006B25FB">
        <w:rPr>
          <w:rFonts w:ascii="Times New Roman" w:hAnsi="Times New Roman" w:cs="Times New Roman"/>
          <w:sz w:val="24"/>
          <w:szCs w:val="24"/>
        </w:rPr>
        <w:t xml:space="preserve">This gave the students an opportunity to take their working definition of the concept of community members and apply it to other sources and test out their beliefs. </w:t>
      </w:r>
    </w:p>
    <w:p w:rsidR="0069754D" w:rsidRDefault="0069754D" w:rsidP="006474A8">
      <w:pPr>
        <w:spacing w:line="480" w:lineRule="auto"/>
        <w:rPr>
          <w:rFonts w:ascii="Times New Roman" w:hAnsi="Times New Roman" w:cs="Times New Roman"/>
          <w:sz w:val="24"/>
          <w:szCs w:val="24"/>
        </w:rPr>
      </w:pPr>
      <w:r>
        <w:rPr>
          <w:rFonts w:ascii="Times New Roman" w:hAnsi="Times New Roman" w:cs="Times New Roman"/>
          <w:sz w:val="24"/>
          <w:szCs w:val="24"/>
        </w:rPr>
        <w:t>Interviewing fifth graders on their ideas of community</w:t>
      </w:r>
    </w:p>
    <w:p w:rsidR="0069754D" w:rsidRDefault="0069754D" w:rsidP="006474A8">
      <w:pPr>
        <w:spacing w:line="480" w:lineRule="auto"/>
        <w:rPr>
          <w:rFonts w:ascii="Times New Roman" w:hAnsi="Times New Roman" w:cs="Times New Roman"/>
          <w:sz w:val="24"/>
          <w:szCs w:val="24"/>
        </w:rPr>
      </w:pPr>
      <w:r>
        <w:rPr>
          <w:rFonts w:ascii="Times New Roman" w:hAnsi="Times New Roman" w:cs="Times New Roman"/>
          <w:sz w:val="24"/>
          <w:szCs w:val="24"/>
        </w:rPr>
        <w:t xml:space="preserve">At the school there is a “book Buddy” program, where the first graders pair up with a first grader and read.  During their book buddies this week, the first grade students were asked to bring a questionnaire sheet to their book buddy and ask the fifth grader to define community.  The fifth graders and first graders collaborated on this project, furthering the connection with the term community and who is in a community.  They were able to identify how this definition matched their existing definition or in some cases, they found their fifth grade book buddy did not know what community was and the first grader helped the fifth grader understand the term better. </w:t>
      </w:r>
    </w:p>
    <w:p w:rsidR="0069754D" w:rsidRDefault="0069754D" w:rsidP="0069754D">
      <w:pPr>
        <w:rPr>
          <w:rFonts w:ascii="Times New Roman" w:hAnsi="Times New Roman" w:cs="Times New Roman"/>
          <w:sz w:val="24"/>
          <w:szCs w:val="24"/>
        </w:rPr>
      </w:pPr>
    </w:p>
    <w:p w:rsidR="0069754D" w:rsidRDefault="0069754D">
      <w:pPr>
        <w:rPr>
          <w:rFonts w:ascii="Times New Roman" w:hAnsi="Times New Roman" w:cs="Times New Roman"/>
          <w:b/>
          <w:color w:val="000000"/>
          <w:sz w:val="24"/>
          <w:szCs w:val="24"/>
        </w:rPr>
      </w:pPr>
    </w:p>
    <w:p w:rsidR="001F5D69" w:rsidRPr="005E272A" w:rsidRDefault="005E272A">
      <w:pPr>
        <w:rPr>
          <w:rFonts w:ascii="Times New Roman" w:hAnsi="Times New Roman" w:cs="Times New Roman"/>
          <w:b/>
          <w:sz w:val="24"/>
          <w:szCs w:val="24"/>
        </w:rPr>
      </w:pPr>
      <w:r w:rsidRPr="005E272A">
        <w:rPr>
          <w:rFonts w:ascii="Times New Roman" w:hAnsi="Times New Roman" w:cs="Times New Roman"/>
          <w:b/>
          <w:color w:val="000000"/>
          <w:sz w:val="24"/>
          <w:szCs w:val="24"/>
        </w:rPr>
        <w:t>Communicating conclusions and taking informed action</w:t>
      </w:r>
    </w:p>
    <w:p w:rsidR="006474A8" w:rsidRPr="006474A8" w:rsidRDefault="006474A8" w:rsidP="006474A8">
      <w:pPr>
        <w:ind w:left="1440"/>
        <w:rPr>
          <w:rFonts w:ascii="Times New Roman" w:hAnsi="Times New Roman" w:cs="Times New Roman"/>
          <w:sz w:val="24"/>
          <w:szCs w:val="24"/>
        </w:rPr>
      </w:pPr>
      <w:r w:rsidRPr="006474A8">
        <w:rPr>
          <w:rFonts w:ascii="Times New Roman" w:hAnsi="Times New Roman" w:cs="Times New Roman"/>
          <w:color w:val="000000"/>
          <w:sz w:val="24"/>
          <w:szCs w:val="24"/>
        </w:rPr>
        <w:t>Active and responsible citizens identify and analyze public problems; deliberate with other people about how to define and address issues; take constructive, collaborative action; reflect on their actions; create and sustain groups; and influence institutions both large and small</w:t>
      </w:r>
      <w:r w:rsidR="004469C8">
        <w:rPr>
          <w:rFonts w:ascii="Times New Roman" w:hAnsi="Times New Roman" w:cs="Times New Roman"/>
          <w:color w:val="000000"/>
          <w:sz w:val="24"/>
          <w:szCs w:val="24"/>
        </w:rPr>
        <w:t>.</w:t>
      </w:r>
      <w:r w:rsidR="004469C8">
        <w:rPr>
          <w:rStyle w:val="FootnoteReference"/>
          <w:rFonts w:ascii="Times New Roman" w:hAnsi="Times New Roman" w:cs="Times New Roman"/>
          <w:color w:val="000000"/>
          <w:sz w:val="24"/>
          <w:szCs w:val="24"/>
        </w:rPr>
        <w:footnoteReference w:id="12"/>
      </w:r>
    </w:p>
    <w:p w:rsidR="0069754D" w:rsidRDefault="0069754D" w:rsidP="006474A8">
      <w:pPr>
        <w:spacing w:line="480" w:lineRule="auto"/>
        <w:rPr>
          <w:rFonts w:ascii="Times New Roman" w:hAnsi="Times New Roman" w:cs="Times New Roman"/>
          <w:sz w:val="24"/>
          <w:szCs w:val="24"/>
        </w:rPr>
      </w:pPr>
      <w:r>
        <w:rPr>
          <w:rFonts w:ascii="Times New Roman" w:hAnsi="Times New Roman" w:cs="Times New Roman"/>
          <w:sz w:val="24"/>
          <w:szCs w:val="24"/>
        </w:rPr>
        <w:t>Goal Setting</w:t>
      </w:r>
    </w:p>
    <w:p w:rsidR="0069754D" w:rsidRDefault="0069754D" w:rsidP="006474A8">
      <w:pPr>
        <w:spacing w:line="480" w:lineRule="auto"/>
        <w:rPr>
          <w:rFonts w:ascii="Times New Roman" w:hAnsi="Times New Roman" w:cs="Times New Roman"/>
          <w:sz w:val="24"/>
          <w:szCs w:val="24"/>
        </w:rPr>
      </w:pPr>
      <w:r>
        <w:rPr>
          <w:rFonts w:ascii="Times New Roman" w:hAnsi="Times New Roman" w:cs="Times New Roman"/>
          <w:sz w:val="24"/>
          <w:szCs w:val="24"/>
        </w:rPr>
        <w:t>The teacher asked the students to think of a goal they could complete within a few weeks outside of class.   She first discussed with the students all the ways the main character of the book</w:t>
      </w:r>
      <w:proofErr w:type="gramStart"/>
      <w:r>
        <w:rPr>
          <w:rFonts w:ascii="Times New Roman" w:hAnsi="Times New Roman" w:cs="Times New Roman"/>
          <w:sz w:val="24"/>
          <w:szCs w:val="24"/>
        </w:rPr>
        <w:t xml:space="preserve">,  </w:t>
      </w:r>
      <w:proofErr w:type="spellStart"/>
      <w:r>
        <w:rPr>
          <w:rFonts w:ascii="Times New Roman" w:hAnsi="Times New Roman" w:cs="Times New Roman"/>
          <w:sz w:val="24"/>
          <w:szCs w:val="24"/>
        </w:rPr>
        <w:t>Kojo</w:t>
      </w:r>
      <w:proofErr w:type="spellEnd"/>
      <w:proofErr w:type="gramEnd"/>
      <w:r>
        <w:rPr>
          <w:rFonts w:ascii="Times New Roman" w:hAnsi="Times New Roman" w:cs="Times New Roman"/>
          <w:sz w:val="24"/>
          <w:szCs w:val="24"/>
        </w:rPr>
        <w:t>, helped his community.  Then she facilitated a group brainstorm on ways they could help their community.</w:t>
      </w:r>
    </w:p>
    <w:p w:rsidR="0069754D" w:rsidRDefault="0069754D" w:rsidP="006474A8">
      <w:pPr>
        <w:spacing w:line="480" w:lineRule="auto"/>
        <w:rPr>
          <w:rFonts w:ascii="Times New Roman" w:hAnsi="Times New Roman" w:cs="Times New Roman"/>
          <w:sz w:val="24"/>
          <w:szCs w:val="24"/>
        </w:rPr>
      </w:pPr>
      <w:r>
        <w:rPr>
          <w:rFonts w:ascii="Times New Roman" w:hAnsi="Times New Roman" w:cs="Times New Roman"/>
          <w:sz w:val="24"/>
          <w:szCs w:val="24"/>
        </w:rPr>
        <w:t>The students wrote down their goals of how they could be a better community members (n=17).  Several themes emerged as their goals, including donating goods to people in need (n=7</w:t>
      </w:r>
      <w:proofErr w:type="gramStart"/>
      <w:r>
        <w:rPr>
          <w:rFonts w:ascii="Times New Roman" w:hAnsi="Times New Roman" w:cs="Times New Roman"/>
          <w:sz w:val="24"/>
          <w:szCs w:val="24"/>
        </w:rPr>
        <w:t>) ,</w:t>
      </w:r>
      <w:proofErr w:type="gramEnd"/>
      <w:r>
        <w:rPr>
          <w:rFonts w:ascii="Times New Roman" w:hAnsi="Times New Roman" w:cs="Times New Roman"/>
          <w:sz w:val="24"/>
          <w:szCs w:val="24"/>
        </w:rPr>
        <w:t xml:space="preserve"> cleaning up their community (n=2)  and  growing food (n=4), like </w:t>
      </w:r>
      <w:proofErr w:type="spellStart"/>
      <w:r>
        <w:rPr>
          <w:rFonts w:ascii="Times New Roman" w:hAnsi="Times New Roman" w:cs="Times New Roman"/>
          <w:sz w:val="24"/>
          <w:szCs w:val="24"/>
        </w:rPr>
        <w:t>Kojo</w:t>
      </w:r>
      <w:proofErr w:type="spellEnd"/>
      <w:r>
        <w:rPr>
          <w:rFonts w:ascii="Times New Roman" w:hAnsi="Times New Roman" w:cs="Times New Roman"/>
          <w:sz w:val="24"/>
          <w:szCs w:val="24"/>
        </w:rPr>
        <w:t xml:space="preserve">, for their community.  There were a few individual goals: raise money to find a cure for cancer, help animals, and wash tables.  One </w:t>
      </w:r>
      <w:r w:rsidR="006474A8">
        <w:rPr>
          <w:rFonts w:ascii="Times New Roman" w:hAnsi="Times New Roman" w:cs="Times New Roman"/>
          <w:sz w:val="24"/>
          <w:szCs w:val="24"/>
        </w:rPr>
        <w:t>student did not create a goal due to a lack of understanding of the assignment.</w:t>
      </w:r>
      <w:r>
        <w:rPr>
          <w:rFonts w:ascii="Times New Roman" w:hAnsi="Times New Roman" w:cs="Times New Roman"/>
          <w:sz w:val="24"/>
          <w:szCs w:val="24"/>
        </w:rPr>
        <w:t xml:space="preserve"> </w:t>
      </w:r>
    </w:p>
    <w:p w:rsidR="0069754D" w:rsidRDefault="0069754D" w:rsidP="006474A8">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00326B24">
        <w:rPr>
          <w:rFonts w:ascii="Times New Roman" w:hAnsi="Times New Roman" w:cs="Times New Roman"/>
          <w:noProof/>
          <w:sz w:val="24"/>
          <w:szCs w:val="24"/>
        </w:rPr>
        <w:t xml:space="preserve">Some of the goals were: </w:t>
      </w:r>
      <w:r>
        <w:rPr>
          <w:rFonts w:ascii="Times New Roman" w:hAnsi="Times New Roman" w:cs="Times New Roman"/>
          <w:sz w:val="24"/>
          <w:szCs w:val="24"/>
        </w:rPr>
        <w:t xml:space="preserve"> “I help my community giving people things they don’t use </w:t>
      </w:r>
      <w:r w:rsidR="00326B24">
        <w:rPr>
          <w:rFonts w:ascii="Times New Roman" w:hAnsi="Times New Roman" w:cs="Times New Roman"/>
          <w:sz w:val="24"/>
          <w:szCs w:val="24"/>
        </w:rPr>
        <w:t>like money and clothes and food,</w:t>
      </w:r>
      <w:r>
        <w:rPr>
          <w:rFonts w:ascii="Times New Roman" w:hAnsi="Times New Roman" w:cs="Times New Roman"/>
          <w:sz w:val="24"/>
          <w:szCs w:val="24"/>
        </w:rPr>
        <w:t>”</w:t>
      </w:r>
      <w:r w:rsidR="00326B24">
        <w:rPr>
          <w:rFonts w:ascii="Times New Roman" w:hAnsi="Times New Roman" w:cs="Times New Roman"/>
          <w:sz w:val="24"/>
          <w:szCs w:val="24"/>
        </w:rPr>
        <w:t xml:space="preserve"> </w:t>
      </w:r>
      <w:proofErr w:type="gramStart"/>
      <w:r w:rsidR="00326B24">
        <w:rPr>
          <w:rFonts w:ascii="Times New Roman" w:hAnsi="Times New Roman" w:cs="Times New Roman"/>
          <w:sz w:val="24"/>
          <w:szCs w:val="24"/>
        </w:rPr>
        <w:t xml:space="preserve">and </w:t>
      </w:r>
      <w:r>
        <w:rPr>
          <w:rFonts w:ascii="Times New Roman" w:hAnsi="Times New Roman" w:cs="Times New Roman"/>
          <w:sz w:val="24"/>
          <w:szCs w:val="24"/>
        </w:rPr>
        <w:t xml:space="preserve"> “</w:t>
      </w:r>
      <w:proofErr w:type="gramEnd"/>
      <w:r>
        <w:rPr>
          <w:rFonts w:ascii="Times New Roman" w:hAnsi="Times New Roman" w:cs="Times New Roman"/>
          <w:sz w:val="24"/>
          <w:szCs w:val="24"/>
        </w:rPr>
        <w:t>My goal is the h</w:t>
      </w:r>
      <w:r w:rsidR="00326B24">
        <w:rPr>
          <w:rFonts w:ascii="Times New Roman" w:hAnsi="Times New Roman" w:cs="Times New Roman"/>
          <w:sz w:val="24"/>
          <w:szCs w:val="24"/>
        </w:rPr>
        <w:t>elp my community by cleaning up,</w:t>
      </w:r>
      <w:r>
        <w:rPr>
          <w:rFonts w:ascii="Times New Roman" w:hAnsi="Times New Roman" w:cs="Times New Roman"/>
          <w:sz w:val="24"/>
          <w:szCs w:val="24"/>
        </w:rPr>
        <w:t>”</w:t>
      </w:r>
      <w:r w:rsidR="00326B24">
        <w:rPr>
          <w:rFonts w:ascii="Times New Roman" w:hAnsi="Times New Roman" w:cs="Times New Roman"/>
          <w:sz w:val="24"/>
          <w:szCs w:val="24"/>
        </w:rPr>
        <w:t xml:space="preserve"> and </w:t>
      </w:r>
    </w:p>
    <w:p w:rsidR="0069754D" w:rsidRDefault="0069754D" w:rsidP="006474A8">
      <w:pPr>
        <w:spacing w:line="480" w:lineRule="auto"/>
        <w:rPr>
          <w:rFonts w:ascii="Times New Roman" w:hAnsi="Times New Roman" w:cs="Times New Roman"/>
          <w:sz w:val="24"/>
          <w:szCs w:val="24"/>
        </w:rPr>
      </w:pPr>
      <w:r>
        <w:rPr>
          <w:rFonts w:ascii="Times New Roman" w:hAnsi="Times New Roman" w:cs="Times New Roman"/>
          <w:sz w:val="24"/>
          <w:szCs w:val="24"/>
        </w:rPr>
        <w:t xml:space="preserve"> “My goal is to wash tables to he</w:t>
      </w:r>
      <w:r w:rsidR="00326B24">
        <w:rPr>
          <w:rFonts w:ascii="Times New Roman" w:hAnsi="Times New Roman" w:cs="Times New Roman"/>
          <w:sz w:val="24"/>
          <w:szCs w:val="24"/>
        </w:rPr>
        <w:t>lp clean tables in my community,</w:t>
      </w:r>
      <w:r>
        <w:rPr>
          <w:rFonts w:ascii="Times New Roman" w:hAnsi="Times New Roman" w:cs="Times New Roman"/>
          <w:sz w:val="24"/>
          <w:szCs w:val="24"/>
        </w:rPr>
        <w:t>”</w:t>
      </w:r>
      <w:r w:rsidR="00326B24">
        <w:rPr>
          <w:rFonts w:ascii="Times New Roman" w:hAnsi="Times New Roman" w:cs="Times New Roman"/>
          <w:sz w:val="24"/>
          <w:szCs w:val="24"/>
        </w:rPr>
        <w:t xml:space="preserve"> and</w:t>
      </w:r>
      <w:r>
        <w:rPr>
          <w:rFonts w:ascii="Times New Roman" w:hAnsi="Times New Roman" w:cs="Times New Roman"/>
          <w:sz w:val="24"/>
          <w:szCs w:val="24"/>
        </w:rPr>
        <w:t xml:space="preserve"> “I want to help my community by raising money to find a cure for cancer.”</w:t>
      </w:r>
    </w:p>
    <w:p w:rsidR="0069754D" w:rsidRDefault="0069754D" w:rsidP="006474A8">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After the students wrote their goals, the teacher sent the goals home with a letter asking the parents to help the students complete their goals by a given date, two weeks out.  For the students who were donating goods, we offered to help bring the goods to the community centers that accepted the goods.  Within days we were receiving food and toys and other goods the children donated.  </w:t>
      </w:r>
    </w:p>
    <w:p w:rsidR="005271DF" w:rsidRDefault="005271DF" w:rsidP="006474A8">
      <w:pPr>
        <w:spacing w:line="480" w:lineRule="auto"/>
        <w:rPr>
          <w:rFonts w:ascii="Times New Roman" w:hAnsi="Times New Roman" w:cs="Times New Roman"/>
          <w:sz w:val="24"/>
          <w:szCs w:val="24"/>
        </w:rPr>
      </w:pPr>
      <w:r>
        <w:rPr>
          <w:rFonts w:ascii="Times New Roman" w:hAnsi="Times New Roman" w:cs="Times New Roman"/>
          <w:sz w:val="24"/>
          <w:szCs w:val="24"/>
        </w:rPr>
        <w:t>The week of action</w:t>
      </w:r>
    </w:p>
    <w:p w:rsidR="005271DF" w:rsidRDefault="005271DF" w:rsidP="006474A8">
      <w:pPr>
        <w:spacing w:line="480" w:lineRule="auto"/>
        <w:rPr>
          <w:rFonts w:ascii="Times New Roman" w:hAnsi="Times New Roman" w:cs="Times New Roman"/>
          <w:sz w:val="24"/>
          <w:szCs w:val="24"/>
        </w:rPr>
      </w:pPr>
      <w:r>
        <w:rPr>
          <w:rFonts w:ascii="Times New Roman" w:hAnsi="Times New Roman" w:cs="Times New Roman"/>
          <w:sz w:val="24"/>
          <w:szCs w:val="24"/>
        </w:rPr>
        <w:t xml:space="preserve">After the board game development, the students were engaged with their “goals” and taking “action” outside of the classroom as positive community members.   The teacher read other informational texts, including similar but different literary nonfiction such as </w:t>
      </w:r>
      <w:r w:rsidRPr="005271DF">
        <w:rPr>
          <w:rFonts w:ascii="Times New Roman" w:hAnsi="Times New Roman" w:cs="Times New Roman"/>
          <w:i/>
          <w:sz w:val="24"/>
          <w:szCs w:val="24"/>
        </w:rPr>
        <w:t>B</w:t>
      </w:r>
      <w:r>
        <w:rPr>
          <w:rFonts w:ascii="Times New Roman" w:hAnsi="Times New Roman" w:cs="Times New Roman"/>
          <w:i/>
          <w:sz w:val="24"/>
          <w:szCs w:val="24"/>
        </w:rPr>
        <w:t xml:space="preserve">eatrice’s Goat </w:t>
      </w:r>
      <w:r w:rsidRPr="005271DF">
        <w:rPr>
          <w:rFonts w:ascii="Times New Roman" w:hAnsi="Times New Roman" w:cs="Times New Roman"/>
          <w:sz w:val="24"/>
          <w:szCs w:val="24"/>
        </w:rPr>
        <w:t xml:space="preserve">and </w:t>
      </w:r>
      <w:proofErr w:type="spellStart"/>
      <w:r>
        <w:rPr>
          <w:rFonts w:ascii="Times New Roman" w:hAnsi="Times New Roman" w:cs="Times New Roman"/>
          <w:i/>
          <w:sz w:val="24"/>
          <w:szCs w:val="24"/>
        </w:rPr>
        <w:t>TheBoy</w:t>
      </w:r>
      <w:proofErr w:type="spellEnd"/>
      <w:r>
        <w:rPr>
          <w:rFonts w:ascii="Times New Roman" w:hAnsi="Times New Roman" w:cs="Times New Roman"/>
          <w:i/>
          <w:sz w:val="24"/>
          <w:szCs w:val="24"/>
        </w:rPr>
        <w:t xml:space="preserve"> Who H</w:t>
      </w:r>
      <w:r w:rsidRPr="005271DF">
        <w:rPr>
          <w:rFonts w:ascii="Times New Roman" w:hAnsi="Times New Roman" w:cs="Times New Roman"/>
          <w:i/>
          <w:sz w:val="24"/>
          <w:szCs w:val="24"/>
        </w:rPr>
        <w:t xml:space="preserve">arnessed the </w:t>
      </w:r>
      <w:r>
        <w:rPr>
          <w:rFonts w:ascii="Times New Roman" w:hAnsi="Times New Roman" w:cs="Times New Roman"/>
          <w:i/>
          <w:sz w:val="24"/>
          <w:szCs w:val="24"/>
        </w:rPr>
        <w:t>W</w:t>
      </w:r>
      <w:r w:rsidRPr="005271DF">
        <w:rPr>
          <w:rFonts w:ascii="Times New Roman" w:hAnsi="Times New Roman" w:cs="Times New Roman"/>
          <w:i/>
          <w:sz w:val="24"/>
          <w:szCs w:val="24"/>
        </w:rPr>
        <w:t>ind</w:t>
      </w:r>
      <w:r>
        <w:rPr>
          <w:rFonts w:ascii="Times New Roman" w:hAnsi="Times New Roman" w:cs="Times New Roman"/>
          <w:i/>
          <w:sz w:val="24"/>
          <w:szCs w:val="24"/>
        </w:rPr>
        <w:t xml:space="preserve">. </w:t>
      </w:r>
      <w:r w:rsidRPr="005271DF">
        <w:rPr>
          <w:rFonts w:ascii="Times New Roman" w:hAnsi="Times New Roman" w:cs="Times New Roman"/>
          <w:sz w:val="24"/>
          <w:szCs w:val="24"/>
        </w:rPr>
        <w:t xml:space="preserve"> </w:t>
      </w:r>
      <w:r>
        <w:rPr>
          <w:rFonts w:ascii="Times New Roman" w:hAnsi="Times New Roman" w:cs="Times New Roman"/>
          <w:sz w:val="24"/>
          <w:szCs w:val="24"/>
        </w:rPr>
        <w:t xml:space="preserve">Throughout the week, students brought in </w:t>
      </w:r>
      <w:proofErr w:type="gramStart"/>
      <w:r>
        <w:rPr>
          <w:rFonts w:ascii="Times New Roman" w:hAnsi="Times New Roman" w:cs="Times New Roman"/>
          <w:sz w:val="24"/>
          <w:szCs w:val="24"/>
        </w:rPr>
        <w:t>food ,</w:t>
      </w:r>
      <w:proofErr w:type="gramEnd"/>
      <w:r>
        <w:rPr>
          <w:rFonts w:ascii="Times New Roman" w:hAnsi="Times New Roman" w:cs="Times New Roman"/>
          <w:sz w:val="24"/>
          <w:szCs w:val="24"/>
        </w:rPr>
        <w:t xml:space="preserve"> clothes and toys to do</w:t>
      </w:r>
      <w:r w:rsidR="008A1C60">
        <w:rPr>
          <w:rFonts w:ascii="Times New Roman" w:hAnsi="Times New Roman" w:cs="Times New Roman"/>
          <w:sz w:val="24"/>
          <w:szCs w:val="24"/>
        </w:rPr>
        <w:t xml:space="preserve">nate.  Other children were seen picking up trash on the playground to help clean up and complete their goal. </w:t>
      </w:r>
    </w:p>
    <w:p w:rsidR="003967CE" w:rsidRDefault="0019064A" w:rsidP="006474A8">
      <w:pPr>
        <w:spacing w:line="480" w:lineRule="auto"/>
        <w:rPr>
          <w:rFonts w:ascii="Times New Roman" w:hAnsi="Times New Roman" w:cs="Times New Roman"/>
          <w:sz w:val="24"/>
          <w:szCs w:val="24"/>
        </w:rPr>
      </w:pPr>
      <w:r>
        <w:rPr>
          <w:rFonts w:ascii="Times New Roman" w:hAnsi="Times New Roman" w:cs="Times New Roman"/>
          <w:sz w:val="24"/>
          <w:szCs w:val="24"/>
        </w:rPr>
        <w:t>Goal reflection</w:t>
      </w:r>
    </w:p>
    <w:p w:rsidR="003967CE" w:rsidRDefault="00202B7D" w:rsidP="006474A8">
      <w:pPr>
        <w:spacing w:line="480" w:lineRule="auto"/>
        <w:rPr>
          <w:rFonts w:ascii="Times New Roman" w:hAnsi="Times New Roman" w:cs="Times New Roman"/>
          <w:sz w:val="24"/>
          <w:szCs w:val="24"/>
        </w:rPr>
      </w:pPr>
      <w:r>
        <w:rPr>
          <w:rFonts w:ascii="Times New Roman" w:hAnsi="Times New Roman" w:cs="Times New Roman"/>
          <w:sz w:val="24"/>
          <w:szCs w:val="24"/>
        </w:rPr>
        <w:t>On the final day of the unit we asked the students to write a reflection on their goal</w:t>
      </w:r>
      <w:r w:rsidR="00E16C20">
        <w:rPr>
          <w:rFonts w:ascii="Times New Roman" w:hAnsi="Times New Roman" w:cs="Times New Roman"/>
          <w:sz w:val="24"/>
          <w:szCs w:val="24"/>
        </w:rPr>
        <w:t xml:space="preserve"> (n=17)</w:t>
      </w:r>
      <w:r>
        <w:rPr>
          <w:rFonts w:ascii="Times New Roman" w:hAnsi="Times New Roman" w:cs="Times New Roman"/>
          <w:sz w:val="24"/>
          <w:szCs w:val="24"/>
        </w:rPr>
        <w:t xml:space="preserve">. </w:t>
      </w:r>
      <w:r w:rsidR="00B04D4A">
        <w:rPr>
          <w:rFonts w:ascii="Times New Roman" w:hAnsi="Times New Roman" w:cs="Times New Roman"/>
          <w:sz w:val="24"/>
          <w:szCs w:val="24"/>
        </w:rPr>
        <w:t xml:space="preserve"> </w:t>
      </w:r>
      <w:r w:rsidR="00E16C20">
        <w:rPr>
          <w:rFonts w:ascii="Times New Roman" w:hAnsi="Times New Roman" w:cs="Times New Roman"/>
          <w:sz w:val="24"/>
          <w:szCs w:val="24"/>
        </w:rPr>
        <w:t>Eleven</w:t>
      </w:r>
      <w:r w:rsidR="00B04D4A">
        <w:rPr>
          <w:rFonts w:ascii="Times New Roman" w:hAnsi="Times New Roman" w:cs="Times New Roman"/>
          <w:sz w:val="24"/>
          <w:szCs w:val="24"/>
        </w:rPr>
        <w:t xml:space="preserve"> of the students completed the goal they set out to do.  </w:t>
      </w:r>
      <w:r w:rsidR="008C6811">
        <w:rPr>
          <w:rFonts w:ascii="Times New Roman" w:hAnsi="Times New Roman" w:cs="Times New Roman"/>
          <w:sz w:val="24"/>
          <w:szCs w:val="24"/>
        </w:rPr>
        <w:t xml:space="preserve">The two who chose to clean up trash, cleaned the playground afterschool and had another girl join in who had a different goal.  </w:t>
      </w:r>
      <w:r w:rsidR="00B04D4A">
        <w:rPr>
          <w:rFonts w:ascii="Times New Roman" w:hAnsi="Times New Roman" w:cs="Times New Roman"/>
          <w:sz w:val="24"/>
          <w:szCs w:val="24"/>
        </w:rPr>
        <w:t xml:space="preserve">The three of them </w:t>
      </w:r>
      <w:r w:rsidR="008C6811">
        <w:rPr>
          <w:rFonts w:ascii="Times New Roman" w:hAnsi="Times New Roman" w:cs="Times New Roman"/>
          <w:sz w:val="24"/>
          <w:szCs w:val="24"/>
        </w:rPr>
        <w:t>attracted</w:t>
      </w:r>
      <w:r w:rsidR="00B04D4A">
        <w:rPr>
          <w:rFonts w:ascii="Times New Roman" w:hAnsi="Times New Roman" w:cs="Times New Roman"/>
          <w:sz w:val="24"/>
          <w:szCs w:val="24"/>
        </w:rPr>
        <w:t xml:space="preserve"> more groups of kids to help too. In addition, two other student s reported that they  switched goals to cleaning up trash throughout the allocated time.</w:t>
      </w:r>
    </w:p>
    <w:p w:rsidR="003967CE" w:rsidRDefault="00B04D4A" w:rsidP="006474A8">
      <w:pPr>
        <w:spacing w:line="480" w:lineRule="auto"/>
        <w:rPr>
          <w:rFonts w:ascii="Times New Roman" w:hAnsi="Times New Roman" w:cs="Times New Roman"/>
          <w:sz w:val="24"/>
          <w:szCs w:val="24"/>
        </w:rPr>
      </w:pPr>
      <w:r>
        <w:rPr>
          <w:rFonts w:ascii="Times New Roman" w:hAnsi="Times New Roman" w:cs="Times New Roman"/>
          <w:sz w:val="24"/>
          <w:szCs w:val="24"/>
        </w:rPr>
        <w:t xml:space="preserve">All seven of the students who set out to donate goods, donated goods, along with an additional three others who donated food, toys and clothes. One of the students who set out to grow food did plant food in a community garden at school and the student who set out to clean tables claimed he did clean his classroom. The student who set out to donate to cure cancer did a walk </w:t>
      </w:r>
      <w:r>
        <w:rPr>
          <w:rFonts w:ascii="Times New Roman" w:hAnsi="Times New Roman" w:cs="Times New Roman"/>
          <w:sz w:val="24"/>
          <w:szCs w:val="24"/>
        </w:rPr>
        <w:lastRenderedPageBreak/>
        <w:t xml:space="preserve">for raising money for a cure for cancer, and last, a girl switched her goal to help animals to helping her brother who was in need. </w:t>
      </w:r>
    </w:p>
    <w:p w:rsidR="00E53479" w:rsidRDefault="00E53479" w:rsidP="006474A8">
      <w:pPr>
        <w:spacing w:line="480" w:lineRule="auto"/>
        <w:rPr>
          <w:rFonts w:ascii="Times New Roman" w:hAnsi="Times New Roman" w:cs="Times New Roman"/>
          <w:sz w:val="24"/>
          <w:szCs w:val="24"/>
        </w:rPr>
      </w:pPr>
      <w:r>
        <w:rPr>
          <w:rFonts w:ascii="Times New Roman" w:hAnsi="Times New Roman" w:cs="Times New Roman"/>
          <w:sz w:val="24"/>
          <w:szCs w:val="24"/>
        </w:rPr>
        <w:t>In their reflection</w:t>
      </w:r>
      <w:r w:rsidR="00E16C20">
        <w:rPr>
          <w:rFonts w:ascii="Times New Roman" w:hAnsi="Times New Roman" w:cs="Times New Roman"/>
          <w:sz w:val="24"/>
          <w:szCs w:val="24"/>
        </w:rPr>
        <w:t>s (n=18)</w:t>
      </w:r>
      <w:r>
        <w:rPr>
          <w:rFonts w:ascii="Times New Roman" w:hAnsi="Times New Roman" w:cs="Times New Roman"/>
          <w:sz w:val="24"/>
          <w:szCs w:val="24"/>
        </w:rPr>
        <w:t xml:space="preserve">, they considered what future goals might be to help people or their community.  Ten students reported they will donate more, and they discussed that they felt good donating food.  One student who went to the local soup kitchen talked about bringing food to the place and how good it felt and wanted to do it again. Four students wanted to clean up trash.  Two students mentioned wanted to help animals, one </w:t>
      </w:r>
      <w:r w:rsidR="008C6811">
        <w:rPr>
          <w:rFonts w:ascii="Times New Roman" w:hAnsi="Times New Roman" w:cs="Times New Roman"/>
          <w:sz w:val="24"/>
          <w:szCs w:val="24"/>
        </w:rPr>
        <w:t>student</w:t>
      </w:r>
      <w:r>
        <w:rPr>
          <w:rFonts w:ascii="Times New Roman" w:hAnsi="Times New Roman" w:cs="Times New Roman"/>
          <w:sz w:val="24"/>
          <w:szCs w:val="24"/>
        </w:rPr>
        <w:t xml:space="preserve"> wrote about planting food and one other student wrote about helping her grandmother. </w:t>
      </w:r>
    </w:p>
    <w:p w:rsidR="00F820BF" w:rsidRPr="00F820BF" w:rsidRDefault="00F820BF" w:rsidP="006474A8">
      <w:pPr>
        <w:spacing w:line="480" w:lineRule="auto"/>
        <w:rPr>
          <w:rFonts w:ascii="Times New Roman" w:hAnsi="Times New Roman" w:cs="Times New Roman"/>
          <w:b/>
          <w:sz w:val="24"/>
          <w:szCs w:val="24"/>
        </w:rPr>
      </w:pPr>
      <w:r>
        <w:rPr>
          <w:rFonts w:ascii="Times New Roman" w:hAnsi="Times New Roman" w:cs="Times New Roman"/>
          <w:b/>
          <w:sz w:val="24"/>
          <w:szCs w:val="24"/>
        </w:rPr>
        <w:t>Assessment</w:t>
      </w:r>
    </w:p>
    <w:p w:rsidR="0086566F" w:rsidRDefault="0086566F" w:rsidP="006474A8">
      <w:pPr>
        <w:spacing w:line="480" w:lineRule="auto"/>
        <w:rPr>
          <w:rFonts w:ascii="Times New Roman" w:hAnsi="Times New Roman" w:cs="Times New Roman"/>
          <w:sz w:val="24"/>
          <w:szCs w:val="24"/>
        </w:rPr>
      </w:pPr>
      <w:r>
        <w:rPr>
          <w:rFonts w:ascii="Times New Roman" w:hAnsi="Times New Roman" w:cs="Times New Roman"/>
          <w:sz w:val="24"/>
          <w:szCs w:val="24"/>
        </w:rPr>
        <w:t>Pre survey/ post survey</w:t>
      </w:r>
    </w:p>
    <w:p w:rsidR="00E53479" w:rsidRDefault="00303A25" w:rsidP="006474A8">
      <w:pPr>
        <w:spacing w:line="480" w:lineRule="auto"/>
        <w:rPr>
          <w:rFonts w:ascii="Times New Roman" w:hAnsi="Times New Roman" w:cs="Times New Roman"/>
          <w:sz w:val="24"/>
          <w:szCs w:val="24"/>
        </w:rPr>
      </w:pPr>
      <w:r>
        <w:rPr>
          <w:rFonts w:ascii="Times New Roman" w:hAnsi="Times New Roman" w:cs="Times New Roman"/>
          <w:sz w:val="24"/>
          <w:szCs w:val="24"/>
        </w:rPr>
        <w:t xml:space="preserve">Prior to the </w:t>
      </w:r>
      <w:r w:rsidR="008C6811">
        <w:rPr>
          <w:rFonts w:ascii="Times New Roman" w:hAnsi="Times New Roman" w:cs="Times New Roman"/>
          <w:sz w:val="24"/>
          <w:szCs w:val="24"/>
        </w:rPr>
        <w:t>implementation</w:t>
      </w:r>
      <w:r>
        <w:rPr>
          <w:rFonts w:ascii="Times New Roman" w:hAnsi="Times New Roman" w:cs="Times New Roman"/>
          <w:sz w:val="24"/>
          <w:szCs w:val="24"/>
        </w:rPr>
        <w:t xml:space="preserve"> of the lesson, we conducted a pre survey, where we asked the students three questions:</w:t>
      </w:r>
    </w:p>
    <w:p w:rsidR="00303A25" w:rsidRDefault="00303A25" w:rsidP="006474A8">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What </w:t>
      </w:r>
      <w:r w:rsidR="008C6811">
        <w:rPr>
          <w:rFonts w:ascii="Times New Roman" w:hAnsi="Times New Roman" w:cs="Times New Roman"/>
          <w:sz w:val="24"/>
          <w:szCs w:val="24"/>
        </w:rPr>
        <w:t>does</w:t>
      </w:r>
      <w:r>
        <w:rPr>
          <w:rFonts w:ascii="Times New Roman" w:hAnsi="Times New Roman" w:cs="Times New Roman"/>
          <w:sz w:val="24"/>
          <w:szCs w:val="24"/>
        </w:rPr>
        <w:t xml:space="preserve"> community mean to you?</w:t>
      </w:r>
    </w:p>
    <w:p w:rsidR="00303A25" w:rsidRDefault="00303A25" w:rsidP="006474A8">
      <w:pPr>
        <w:spacing w:line="480" w:lineRule="auto"/>
        <w:ind w:left="720"/>
        <w:rPr>
          <w:rFonts w:ascii="Times New Roman" w:hAnsi="Times New Roman" w:cs="Times New Roman"/>
          <w:sz w:val="24"/>
          <w:szCs w:val="24"/>
        </w:rPr>
      </w:pPr>
      <w:r>
        <w:rPr>
          <w:rFonts w:ascii="Times New Roman" w:hAnsi="Times New Roman" w:cs="Times New Roman"/>
          <w:sz w:val="24"/>
          <w:szCs w:val="24"/>
        </w:rPr>
        <w:t>What does it mean to be a positive community member?</w:t>
      </w:r>
    </w:p>
    <w:p w:rsidR="00303A25" w:rsidRDefault="00303A25" w:rsidP="006474A8">
      <w:pPr>
        <w:spacing w:line="480" w:lineRule="auto"/>
        <w:ind w:left="720"/>
        <w:rPr>
          <w:rFonts w:ascii="Times New Roman" w:hAnsi="Times New Roman" w:cs="Times New Roman"/>
          <w:sz w:val="24"/>
          <w:szCs w:val="24"/>
        </w:rPr>
      </w:pPr>
      <w:r>
        <w:rPr>
          <w:rFonts w:ascii="Times New Roman" w:hAnsi="Times New Roman" w:cs="Times New Roman"/>
          <w:sz w:val="24"/>
          <w:szCs w:val="24"/>
        </w:rPr>
        <w:t>What have you done in the past that made you a positive community  member?</w:t>
      </w:r>
    </w:p>
    <w:p w:rsidR="00303A25" w:rsidRDefault="00303A25" w:rsidP="006474A8">
      <w:pPr>
        <w:spacing w:line="480" w:lineRule="auto"/>
        <w:rPr>
          <w:rFonts w:ascii="Times New Roman" w:hAnsi="Times New Roman" w:cs="Times New Roman"/>
          <w:sz w:val="24"/>
          <w:szCs w:val="24"/>
        </w:rPr>
      </w:pPr>
      <w:r>
        <w:rPr>
          <w:rFonts w:ascii="Times New Roman" w:hAnsi="Times New Roman" w:cs="Times New Roman"/>
          <w:sz w:val="24"/>
          <w:szCs w:val="24"/>
        </w:rPr>
        <w:t xml:space="preserve">In the pre survey, six students defined community as a group of people or beings, (they were also studying insects, so there were a few bee colony analogies drawn).  Two definitions were very close to accurate, such as a positive community member is “someone who helps the world” or a “police officer” but their definition of community was more about the individual positive community member versus noting a community is a group.  Eleven students did not have an idea </w:t>
      </w:r>
      <w:r>
        <w:rPr>
          <w:rFonts w:ascii="Times New Roman" w:hAnsi="Times New Roman" w:cs="Times New Roman"/>
          <w:sz w:val="24"/>
          <w:szCs w:val="24"/>
        </w:rPr>
        <w:lastRenderedPageBreak/>
        <w:t xml:space="preserve">what community meant. Some wrote “I do not know,” and others guessed “a group of side, “an egg,” “put something together o take something apart.”  </w:t>
      </w:r>
    </w:p>
    <w:p w:rsidR="00303A25" w:rsidRDefault="00303A25" w:rsidP="006474A8">
      <w:pPr>
        <w:spacing w:line="480" w:lineRule="auto"/>
        <w:rPr>
          <w:rFonts w:ascii="Times New Roman" w:hAnsi="Times New Roman" w:cs="Times New Roman"/>
          <w:sz w:val="24"/>
          <w:szCs w:val="24"/>
        </w:rPr>
      </w:pPr>
      <w:r>
        <w:rPr>
          <w:rFonts w:ascii="Times New Roman" w:hAnsi="Times New Roman" w:cs="Times New Roman"/>
          <w:sz w:val="24"/>
          <w:szCs w:val="24"/>
        </w:rPr>
        <w:t xml:space="preserve">Interestingly, of the eleven who could not define community or community member, when asked when in the past they were a positive community member, they answered in such a way that indicated they understood what a community </w:t>
      </w:r>
      <w:r w:rsidR="00EF5F5B">
        <w:rPr>
          <w:rFonts w:ascii="Times New Roman" w:hAnsi="Times New Roman" w:cs="Times New Roman"/>
          <w:sz w:val="24"/>
          <w:szCs w:val="24"/>
        </w:rPr>
        <w:t xml:space="preserve">member was.  All five wrote about helping someone, i.e. </w:t>
      </w:r>
      <w:r>
        <w:rPr>
          <w:rFonts w:ascii="Times New Roman" w:hAnsi="Times New Roman" w:cs="Times New Roman"/>
          <w:sz w:val="24"/>
          <w:szCs w:val="24"/>
        </w:rPr>
        <w:t>“When I helped my friends</w:t>
      </w:r>
      <w:r w:rsidR="00EF5F5B">
        <w:rPr>
          <w:rFonts w:ascii="Times New Roman" w:hAnsi="Times New Roman" w:cs="Times New Roman"/>
          <w:sz w:val="24"/>
          <w:szCs w:val="24"/>
        </w:rPr>
        <w:t>.</w:t>
      </w:r>
      <w:r>
        <w:rPr>
          <w:rFonts w:ascii="Times New Roman" w:hAnsi="Times New Roman" w:cs="Times New Roman"/>
          <w:sz w:val="24"/>
          <w:szCs w:val="24"/>
        </w:rPr>
        <w:t xml:space="preserve">” </w:t>
      </w:r>
      <w:r w:rsidR="000137FB">
        <w:rPr>
          <w:rFonts w:ascii="Times New Roman" w:hAnsi="Times New Roman" w:cs="Times New Roman"/>
          <w:sz w:val="24"/>
          <w:szCs w:val="24"/>
        </w:rPr>
        <w:t xml:space="preserve">  One </w:t>
      </w:r>
      <w:r w:rsidR="00EF5F5B">
        <w:rPr>
          <w:rFonts w:ascii="Times New Roman" w:hAnsi="Times New Roman" w:cs="Times New Roman"/>
          <w:sz w:val="24"/>
          <w:szCs w:val="24"/>
        </w:rPr>
        <w:t>wrote about a time she was polite, “ON Christmas I am nice and polite.”</w:t>
      </w:r>
    </w:p>
    <w:p w:rsidR="00303A25" w:rsidRDefault="00EF5F5B" w:rsidP="006474A8">
      <w:pPr>
        <w:spacing w:line="480" w:lineRule="auto"/>
        <w:rPr>
          <w:rFonts w:ascii="Times New Roman" w:hAnsi="Times New Roman" w:cs="Times New Roman"/>
          <w:sz w:val="24"/>
          <w:szCs w:val="24"/>
        </w:rPr>
      </w:pPr>
      <w:r>
        <w:rPr>
          <w:rFonts w:ascii="Times New Roman" w:hAnsi="Times New Roman" w:cs="Times New Roman"/>
          <w:sz w:val="24"/>
          <w:szCs w:val="24"/>
        </w:rPr>
        <w:t>Post survey</w:t>
      </w:r>
    </w:p>
    <w:p w:rsidR="000137FB" w:rsidRDefault="000137FB" w:rsidP="006474A8">
      <w:pPr>
        <w:spacing w:line="480" w:lineRule="auto"/>
        <w:rPr>
          <w:rFonts w:ascii="Times New Roman" w:hAnsi="Times New Roman" w:cs="Times New Roman"/>
          <w:sz w:val="24"/>
          <w:szCs w:val="24"/>
        </w:rPr>
      </w:pPr>
      <w:r>
        <w:rPr>
          <w:rFonts w:ascii="Times New Roman" w:hAnsi="Times New Roman" w:cs="Times New Roman"/>
          <w:sz w:val="24"/>
          <w:szCs w:val="24"/>
        </w:rPr>
        <w:t xml:space="preserve">Seven students defined community as a group of people in one way or another, i.e. “Like my class is a community is like a school community,” “a neighborhood,” “a bunch of family or friends.”  Seven students did not define community as a group </w:t>
      </w:r>
      <w:r w:rsidR="008C6811">
        <w:rPr>
          <w:rFonts w:ascii="Times New Roman" w:hAnsi="Times New Roman" w:cs="Times New Roman"/>
          <w:sz w:val="24"/>
          <w:szCs w:val="24"/>
        </w:rPr>
        <w:t>of</w:t>
      </w:r>
      <w:r>
        <w:rPr>
          <w:rFonts w:ascii="Times New Roman" w:hAnsi="Times New Roman" w:cs="Times New Roman"/>
          <w:sz w:val="24"/>
          <w:szCs w:val="24"/>
        </w:rPr>
        <w:t xml:space="preserve"> people, but defined both community and a positive community member as someone helping their community, i.e. defined a community as “This is me helping a lost kitty get to the vet.” “someone who helps the community, something you do.”  These  seven students all defined a positive community member accurately.   Five students were not able to define community or positive community member, “Me and my sister climbing a mountain,” was one students’ response to defining a community, “playing,” was another.   Two of these five students explained a time they were a positive community member as helping someone.</w:t>
      </w:r>
    </w:p>
    <w:p w:rsidR="000137FB" w:rsidRDefault="000137FB" w:rsidP="006474A8">
      <w:pPr>
        <w:spacing w:line="480" w:lineRule="auto"/>
        <w:rPr>
          <w:rFonts w:ascii="Times New Roman" w:hAnsi="Times New Roman" w:cs="Times New Roman"/>
          <w:sz w:val="24"/>
          <w:szCs w:val="24"/>
        </w:rPr>
      </w:pPr>
      <w:r>
        <w:rPr>
          <w:rFonts w:ascii="Times New Roman" w:hAnsi="Times New Roman" w:cs="Times New Roman"/>
          <w:sz w:val="24"/>
          <w:szCs w:val="24"/>
        </w:rPr>
        <w:t>Comparison of surveys:</w:t>
      </w:r>
    </w:p>
    <w:p w:rsidR="000137FB" w:rsidRDefault="00974719" w:rsidP="006474A8">
      <w:pPr>
        <w:spacing w:line="480" w:lineRule="auto"/>
        <w:rPr>
          <w:rFonts w:ascii="Times New Roman" w:hAnsi="Times New Roman" w:cs="Times New Roman"/>
          <w:sz w:val="24"/>
          <w:szCs w:val="24"/>
        </w:rPr>
      </w:pPr>
      <w:r>
        <w:rPr>
          <w:rFonts w:ascii="Times New Roman" w:hAnsi="Times New Roman" w:cs="Times New Roman"/>
          <w:sz w:val="24"/>
          <w:szCs w:val="24"/>
        </w:rPr>
        <w:t>All the students who met the definitions</w:t>
      </w:r>
      <w:r w:rsidR="006304F5">
        <w:rPr>
          <w:rFonts w:ascii="Times New Roman" w:hAnsi="Times New Roman" w:cs="Times New Roman"/>
          <w:sz w:val="24"/>
          <w:szCs w:val="24"/>
        </w:rPr>
        <w:t xml:space="preserve"> (n=6)</w:t>
      </w:r>
      <w:r>
        <w:rPr>
          <w:rFonts w:ascii="Times New Roman" w:hAnsi="Times New Roman" w:cs="Times New Roman"/>
          <w:sz w:val="24"/>
          <w:szCs w:val="24"/>
        </w:rPr>
        <w:t xml:space="preserve"> of community and positive community continued to meet the definitions.  Of the two st</w:t>
      </w:r>
      <w:r w:rsidR="006304F5">
        <w:rPr>
          <w:rFonts w:ascii="Times New Roman" w:hAnsi="Times New Roman" w:cs="Times New Roman"/>
          <w:sz w:val="24"/>
          <w:szCs w:val="24"/>
        </w:rPr>
        <w:t xml:space="preserve">udents who were </w:t>
      </w:r>
      <w:r w:rsidR="008C6811">
        <w:rPr>
          <w:rFonts w:ascii="Times New Roman" w:hAnsi="Times New Roman" w:cs="Times New Roman"/>
          <w:sz w:val="24"/>
          <w:szCs w:val="24"/>
        </w:rPr>
        <w:t>developing in</w:t>
      </w:r>
      <w:r w:rsidR="006304F5">
        <w:rPr>
          <w:rFonts w:ascii="Times New Roman" w:hAnsi="Times New Roman" w:cs="Times New Roman"/>
          <w:sz w:val="24"/>
          <w:szCs w:val="24"/>
        </w:rPr>
        <w:t xml:space="preserve"> the presurve</w:t>
      </w:r>
      <w:r>
        <w:rPr>
          <w:rFonts w:ascii="Times New Roman" w:hAnsi="Times New Roman" w:cs="Times New Roman"/>
          <w:sz w:val="24"/>
          <w:szCs w:val="24"/>
        </w:rPr>
        <w:t xml:space="preserve">y, were still developing in the </w:t>
      </w:r>
      <w:r w:rsidR="008C6811">
        <w:rPr>
          <w:rFonts w:ascii="Times New Roman" w:hAnsi="Times New Roman" w:cs="Times New Roman"/>
          <w:sz w:val="24"/>
          <w:szCs w:val="24"/>
        </w:rPr>
        <w:t>post survey</w:t>
      </w:r>
      <w:r>
        <w:rPr>
          <w:rFonts w:ascii="Times New Roman" w:hAnsi="Times New Roman" w:cs="Times New Roman"/>
          <w:sz w:val="24"/>
          <w:szCs w:val="24"/>
        </w:rPr>
        <w:t xml:space="preserve">, and of the </w:t>
      </w:r>
      <w:r w:rsidR="006304F5">
        <w:rPr>
          <w:rFonts w:ascii="Times New Roman" w:hAnsi="Times New Roman" w:cs="Times New Roman"/>
          <w:sz w:val="24"/>
          <w:szCs w:val="24"/>
        </w:rPr>
        <w:t xml:space="preserve">eleven in the pre survey who could not define the terms, </w:t>
      </w:r>
      <w:r w:rsidR="006304F5">
        <w:rPr>
          <w:rFonts w:ascii="Times New Roman" w:hAnsi="Times New Roman" w:cs="Times New Roman"/>
          <w:sz w:val="24"/>
          <w:szCs w:val="24"/>
        </w:rPr>
        <w:lastRenderedPageBreak/>
        <w:t xml:space="preserve">only five remained unable.  Two students moved from not able to define to being able to define, and four students moved from not being able to define to a developing definition of the terms.  In other words, six of the nineteen students moved along the continuum of understanding the terms of community and positive community member (31% of the students), while 31% remained at a working definition of the terms.  </w:t>
      </w:r>
      <w:r w:rsidR="008C6811">
        <w:rPr>
          <w:rFonts w:ascii="Times New Roman" w:hAnsi="Times New Roman" w:cs="Times New Roman"/>
          <w:sz w:val="24"/>
          <w:szCs w:val="24"/>
        </w:rPr>
        <w:t xml:space="preserve">Of the 31% who moved along the continuum,  33% of those moved from "not met" to "met," while the remaining 66% moved to developing. </w:t>
      </w:r>
    </w:p>
    <w:p w:rsidR="006304F5" w:rsidRDefault="006304F5" w:rsidP="006474A8">
      <w:pPr>
        <w:spacing w:line="480" w:lineRule="auto"/>
        <w:rPr>
          <w:rFonts w:ascii="Times New Roman" w:hAnsi="Times New Roman" w:cs="Times New Roman"/>
          <w:sz w:val="24"/>
          <w:szCs w:val="24"/>
        </w:rPr>
      </w:pPr>
      <w:r>
        <w:rPr>
          <w:rFonts w:ascii="Times New Roman" w:hAnsi="Times New Roman" w:cs="Times New Roman"/>
          <w:sz w:val="24"/>
          <w:szCs w:val="24"/>
        </w:rPr>
        <w:t>INSERT A CHART!</w:t>
      </w:r>
      <w:r w:rsidR="00956A32">
        <w:rPr>
          <w:rFonts w:ascii="Times New Roman" w:hAnsi="Times New Roman" w:cs="Times New Roman"/>
          <w:sz w:val="24"/>
          <w:szCs w:val="24"/>
        </w:rPr>
        <w:t xml:space="preserve"> MAYBE?</w:t>
      </w:r>
    </w:p>
    <w:p w:rsidR="0086566F" w:rsidRDefault="0086566F" w:rsidP="006474A8">
      <w:pPr>
        <w:spacing w:line="480" w:lineRule="auto"/>
        <w:rPr>
          <w:rFonts w:ascii="Times New Roman" w:hAnsi="Times New Roman" w:cs="Times New Roman"/>
          <w:sz w:val="24"/>
          <w:szCs w:val="24"/>
        </w:rPr>
      </w:pPr>
    </w:p>
    <w:p w:rsidR="003967CE" w:rsidRDefault="00BB6BC7" w:rsidP="006474A8">
      <w:pPr>
        <w:spacing w:line="480" w:lineRule="auto"/>
        <w:rPr>
          <w:rFonts w:ascii="Times New Roman" w:hAnsi="Times New Roman" w:cs="Times New Roman"/>
          <w:sz w:val="24"/>
          <w:szCs w:val="24"/>
        </w:rPr>
      </w:pPr>
      <w:r>
        <w:rPr>
          <w:rFonts w:ascii="Times New Roman" w:hAnsi="Times New Roman" w:cs="Times New Roman"/>
          <w:sz w:val="24"/>
          <w:szCs w:val="24"/>
        </w:rPr>
        <w:t>Conclusi</w:t>
      </w:r>
      <w:r w:rsidR="003967CE">
        <w:rPr>
          <w:rFonts w:ascii="Times New Roman" w:hAnsi="Times New Roman" w:cs="Times New Roman"/>
          <w:sz w:val="24"/>
          <w:szCs w:val="24"/>
        </w:rPr>
        <w:t>on:</w:t>
      </w:r>
    </w:p>
    <w:p w:rsidR="008339BE" w:rsidRDefault="00B133D2" w:rsidP="006474A8">
      <w:pPr>
        <w:spacing w:line="480" w:lineRule="auto"/>
        <w:rPr>
          <w:rFonts w:ascii="Times New Roman" w:hAnsi="Times New Roman" w:cs="Times New Roman"/>
          <w:sz w:val="24"/>
          <w:szCs w:val="24"/>
        </w:rPr>
      </w:pPr>
      <w:r>
        <w:rPr>
          <w:rFonts w:ascii="Times New Roman" w:hAnsi="Times New Roman" w:cs="Times New Roman"/>
          <w:sz w:val="24"/>
          <w:szCs w:val="24"/>
        </w:rPr>
        <w:t xml:space="preserve">The purpose of this project was to use informational text that is written in a narrative story format but presents </w:t>
      </w:r>
      <w:r w:rsidR="008C6811">
        <w:rPr>
          <w:rFonts w:ascii="Times New Roman" w:hAnsi="Times New Roman" w:cs="Times New Roman"/>
          <w:sz w:val="24"/>
          <w:szCs w:val="24"/>
        </w:rPr>
        <w:t>nonfiction</w:t>
      </w:r>
      <w:r>
        <w:rPr>
          <w:rFonts w:ascii="Times New Roman" w:hAnsi="Times New Roman" w:cs="Times New Roman"/>
          <w:sz w:val="24"/>
          <w:szCs w:val="24"/>
        </w:rPr>
        <w:t xml:space="preserve"> material and content in an engaging manner.  </w:t>
      </w:r>
      <w:r w:rsidR="00BE77A7">
        <w:rPr>
          <w:rFonts w:ascii="Times New Roman" w:hAnsi="Times New Roman" w:cs="Times New Roman"/>
          <w:sz w:val="24"/>
          <w:szCs w:val="24"/>
        </w:rPr>
        <w:t xml:space="preserve">In addition, the goal was to follow the C3 </w:t>
      </w:r>
      <w:r w:rsidR="008C6811">
        <w:rPr>
          <w:rFonts w:ascii="Times New Roman" w:hAnsi="Times New Roman" w:cs="Times New Roman"/>
          <w:sz w:val="24"/>
          <w:szCs w:val="24"/>
        </w:rPr>
        <w:t>framework</w:t>
      </w:r>
      <w:r w:rsidR="00BE77A7">
        <w:rPr>
          <w:rFonts w:ascii="Times New Roman" w:hAnsi="Times New Roman" w:cs="Times New Roman"/>
          <w:sz w:val="24"/>
          <w:szCs w:val="24"/>
        </w:rPr>
        <w:t xml:space="preserve"> and help students not only think about informational </w:t>
      </w:r>
      <w:r w:rsidR="008C6811">
        <w:rPr>
          <w:rFonts w:ascii="Times New Roman" w:hAnsi="Times New Roman" w:cs="Times New Roman"/>
          <w:sz w:val="24"/>
          <w:szCs w:val="24"/>
        </w:rPr>
        <w:t>text</w:t>
      </w:r>
      <w:r w:rsidR="00BE77A7">
        <w:rPr>
          <w:rFonts w:ascii="Times New Roman" w:hAnsi="Times New Roman" w:cs="Times New Roman"/>
          <w:sz w:val="24"/>
          <w:szCs w:val="24"/>
        </w:rPr>
        <w:t xml:space="preserve"> but have this thinking lead to action.  </w:t>
      </w:r>
      <w:r>
        <w:rPr>
          <w:rFonts w:ascii="Times New Roman" w:hAnsi="Times New Roman" w:cs="Times New Roman"/>
          <w:sz w:val="24"/>
          <w:szCs w:val="24"/>
        </w:rPr>
        <w:t xml:space="preserve">The reading of the text was the jumping off point for the board game activities, the goal setting, the completing of the goals and reflections.  The project was  effective on </w:t>
      </w:r>
      <w:r w:rsidR="00BE77A7">
        <w:rPr>
          <w:rFonts w:ascii="Times New Roman" w:hAnsi="Times New Roman" w:cs="Times New Roman"/>
          <w:sz w:val="24"/>
          <w:szCs w:val="24"/>
        </w:rPr>
        <w:t xml:space="preserve">a majority of the </w:t>
      </w:r>
      <w:r>
        <w:rPr>
          <w:rFonts w:ascii="Times New Roman" w:hAnsi="Times New Roman" w:cs="Times New Roman"/>
          <w:sz w:val="24"/>
          <w:szCs w:val="24"/>
        </w:rPr>
        <w:t xml:space="preserve">students’ understanding of the terms community and positive community members.  Since the lessons mainly focused on this idea of positive community member </w:t>
      </w:r>
      <w:r w:rsidR="008C6811">
        <w:rPr>
          <w:rFonts w:ascii="Times New Roman" w:hAnsi="Times New Roman" w:cs="Times New Roman"/>
          <w:sz w:val="24"/>
          <w:szCs w:val="24"/>
        </w:rPr>
        <w:t>behavior</w:t>
      </w:r>
      <w:r>
        <w:rPr>
          <w:rFonts w:ascii="Times New Roman" w:hAnsi="Times New Roman" w:cs="Times New Roman"/>
          <w:sz w:val="24"/>
          <w:szCs w:val="24"/>
        </w:rPr>
        <w:t>, the students gained a</w:t>
      </w:r>
      <w:r w:rsidR="00BE77A7">
        <w:rPr>
          <w:rFonts w:ascii="Times New Roman" w:hAnsi="Times New Roman" w:cs="Times New Roman"/>
          <w:sz w:val="24"/>
          <w:szCs w:val="24"/>
        </w:rPr>
        <w:t xml:space="preserve"> stronger sense of the meaning of  positive community member versus community.  </w:t>
      </w:r>
    </w:p>
    <w:p w:rsidR="00005320" w:rsidRDefault="00A86367" w:rsidP="006474A8">
      <w:pPr>
        <w:spacing w:line="480" w:lineRule="auto"/>
        <w:rPr>
          <w:rFonts w:ascii="Times New Roman" w:hAnsi="Times New Roman" w:cs="Times New Roman"/>
          <w:sz w:val="24"/>
          <w:szCs w:val="24"/>
        </w:rPr>
      </w:pPr>
      <w:r>
        <w:rPr>
          <w:rFonts w:ascii="Times New Roman" w:hAnsi="Times New Roman" w:cs="Times New Roman"/>
          <w:sz w:val="24"/>
          <w:szCs w:val="24"/>
        </w:rPr>
        <w:t>In retrospect:</w:t>
      </w:r>
    </w:p>
    <w:p w:rsidR="00A86367" w:rsidRDefault="00A86367" w:rsidP="006474A8">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 xml:space="preserve"> Think we would have used participating citizen instead of the normative term positive community member.  Citizen would have worked better, but we were connecting it to </w:t>
      </w:r>
      <w:r>
        <w:rPr>
          <w:rFonts w:ascii="Times New Roman" w:hAnsi="Times New Roman" w:cs="Times New Roman"/>
          <w:sz w:val="24"/>
          <w:szCs w:val="24"/>
        </w:rPr>
        <w:lastRenderedPageBreak/>
        <w:t>their use of community in the responsive classroom model. However, while they used the term frequently, it was difficult for them to define it and it would have been fine to introduce the term citizen and participating.  It would have not been as normative and perhaps easier to define and certainly is more connected to the civic ideals and practice theme.</w:t>
      </w:r>
    </w:p>
    <w:p w:rsidR="00CC7D7E" w:rsidRPr="00A86367" w:rsidRDefault="00CC7D7E" w:rsidP="006474A8">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 xml:space="preserve">It would be great to start off with local community members’ stories, rather than all books based in Africa.  We would </w:t>
      </w:r>
      <w:r w:rsidR="008C6811">
        <w:rPr>
          <w:rFonts w:ascii="Times New Roman" w:hAnsi="Times New Roman" w:cs="Times New Roman"/>
          <w:sz w:val="24"/>
          <w:szCs w:val="24"/>
        </w:rPr>
        <w:t>like</w:t>
      </w:r>
      <w:r>
        <w:rPr>
          <w:rFonts w:ascii="Times New Roman" w:hAnsi="Times New Roman" w:cs="Times New Roman"/>
          <w:sz w:val="24"/>
          <w:szCs w:val="24"/>
        </w:rPr>
        <w:t xml:space="preserve"> to begin with texts that are more regional to NH and New England, and then as we progress throughout the year, expand into the world.</w:t>
      </w:r>
    </w:p>
    <w:p w:rsidR="0038191E" w:rsidRPr="004469C8" w:rsidRDefault="0038191E" w:rsidP="004469C8">
      <w:pPr>
        <w:pStyle w:val="ListParagraph"/>
        <w:numPr>
          <w:ilvl w:val="0"/>
          <w:numId w:val="2"/>
        </w:numPr>
        <w:rPr>
          <w:rFonts w:ascii="Times New Roman" w:eastAsiaTheme="majorEastAsia" w:hAnsi="Times New Roman" w:cs="Times New Roman"/>
          <w:b/>
          <w:bCs/>
          <w:sz w:val="24"/>
          <w:szCs w:val="24"/>
        </w:rPr>
      </w:pPr>
      <w:r w:rsidRPr="004469C8">
        <w:rPr>
          <w:rFonts w:ascii="Times New Roman" w:hAnsi="Times New Roman" w:cs="Times New Roman"/>
          <w:sz w:val="24"/>
          <w:szCs w:val="24"/>
        </w:rPr>
        <w:br w:type="page"/>
      </w:r>
    </w:p>
    <w:p w:rsidR="0038191E" w:rsidRDefault="0038191E" w:rsidP="0038191E">
      <w:pPr>
        <w:pStyle w:val="Heading1"/>
        <w:spacing w:before="0" w:after="108" w:line="972" w:lineRule="atLeast"/>
        <w:jc w:val="center"/>
        <w:rPr>
          <w:rFonts w:ascii="Times New Roman" w:hAnsi="Times New Roman" w:cs="Times New Roman"/>
          <w:color w:val="auto"/>
          <w:sz w:val="24"/>
          <w:szCs w:val="24"/>
        </w:rPr>
      </w:pPr>
      <w:r>
        <w:rPr>
          <w:rFonts w:ascii="Times New Roman" w:hAnsi="Times New Roman" w:cs="Times New Roman"/>
          <w:color w:val="auto"/>
          <w:sz w:val="24"/>
          <w:szCs w:val="24"/>
        </w:rPr>
        <w:lastRenderedPageBreak/>
        <w:t>References</w:t>
      </w:r>
    </w:p>
    <w:p w:rsidR="0038191E" w:rsidRPr="0038191E" w:rsidRDefault="0038191E" w:rsidP="0038191E">
      <w:pPr>
        <w:rPr>
          <w:rFonts w:ascii="Times New Roman" w:hAnsi="Times New Roman" w:cs="Times New Roman"/>
          <w:sz w:val="24"/>
          <w:szCs w:val="24"/>
        </w:rPr>
      </w:pPr>
      <w:r w:rsidRPr="0038191E">
        <w:rPr>
          <w:rFonts w:ascii="Times New Roman" w:hAnsi="Times New Roman" w:cs="Times New Roman"/>
          <w:sz w:val="24"/>
          <w:szCs w:val="24"/>
        </w:rPr>
        <w:t xml:space="preserve">BOOKS: </w:t>
      </w:r>
    </w:p>
    <w:p w:rsidR="0038191E" w:rsidRPr="003D5BB3" w:rsidRDefault="000B01E3" w:rsidP="0038191E">
      <w:pPr>
        <w:rPr>
          <w:rFonts w:ascii="Times New Roman" w:hAnsi="Times New Roman" w:cs="Times New Roman"/>
          <w:sz w:val="24"/>
          <w:szCs w:val="24"/>
        </w:rPr>
      </w:pPr>
      <w:r>
        <w:rPr>
          <w:rFonts w:ascii="Times New Roman" w:hAnsi="Times New Roman" w:cs="Times New Roman"/>
          <w:sz w:val="24"/>
          <w:szCs w:val="24"/>
        </w:rPr>
        <w:t xml:space="preserve">Higgins, Melissa. </w:t>
      </w:r>
      <w:r w:rsidR="0038191E" w:rsidRPr="000B01E3">
        <w:rPr>
          <w:rFonts w:ascii="Times New Roman" w:hAnsi="Times New Roman" w:cs="Times New Roman"/>
          <w:i/>
          <w:sz w:val="24"/>
          <w:szCs w:val="24"/>
        </w:rPr>
        <w:t>I Don’t Bully</w:t>
      </w:r>
      <w:r w:rsidR="0038191E" w:rsidRPr="003D5BB3">
        <w:rPr>
          <w:rFonts w:ascii="Times New Roman" w:hAnsi="Times New Roman" w:cs="Times New Roman"/>
          <w:sz w:val="24"/>
          <w:szCs w:val="24"/>
        </w:rPr>
        <w:t xml:space="preserve"> </w:t>
      </w:r>
      <w:r w:rsidR="0038191E" w:rsidRPr="000B01E3">
        <w:rPr>
          <w:rFonts w:ascii="Times New Roman" w:hAnsi="Times New Roman" w:cs="Times New Roman"/>
          <w:i/>
          <w:sz w:val="24"/>
          <w:szCs w:val="24"/>
        </w:rPr>
        <w:t>series.</w:t>
      </w:r>
      <w:r w:rsidR="0038191E" w:rsidRPr="003D5BB3">
        <w:rPr>
          <w:rFonts w:ascii="Times New Roman" w:hAnsi="Times New Roman" w:cs="Times New Roman"/>
          <w:sz w:val="24"/>
          <w:szCs w:val="24"/>
        </w:rPr>
        <w:t xml:space="preserve"> MN: Capstone Press</w:t>
      </w:r>
      <w:r>
        <w:rPr>
          <w:rFonts w:ascii="Times New Roman" w:hAnsi="Times New Roman" w:cs="Times New Roman"/>
          <w:sz w:val="24"/>
          <w:szCs w:val="24"/>
        </w:rPr>
        <w:t>, 2014</w:t>
      </w:r>
      <w:r w:rsidR="0038191E" w:rsidRPr="003D5BB3">
        <w:rPr>
          <w:rFonts w:ascii="Times New Roman" w:hAnsi="Times New Roman" w:cs="Times New Roman"/>
          <w:sz w:val="24"/>
          <w:szCs w:val="24"/>
        </w:rPr>
        <w:t xml:space="preserve">. </w:t>
      </w:r>
    </w:p>
    <w:p w:rsidR="0038191E" w:rsidRPr="003D5BB3" w:rsidRDefault="0038191E" w:rsidP="00B1109A">
      <w:pPr>
        <w:ind w:left="720" w:hanging="720"/>
        <w:rPr>
          <w:rFonts w:ascii="Times New Roman" w:hAnsi="Times New Roman" w:cs="Times New Roman"/>
          <w:sz w:val="24"/>
          <w:szCs w:val="24"/>
        </w:rPr>
      </w:pPr>
      <w:proofErr w:type="spellStart"/>
      <w:r w:rsidRPr="003D5BB3">
        <w:rPr>
          <w:rFonts w:ascii="Times New Roman" w:hAnsi="Times New Roman" w:cs="Times New Roman"/>
          <w:sz w:val="24"/>
          <w:szCs w:val="24"/>
        </w:rPr>
        <w:t>Kamkwamba</w:t>
      </w:r>
      <w:proofErr w:type="spellEnd"/>
      <w:r w:rsidRPr="003D5BB3">
        <w:rPr>
          <w:rFonts w:ascii="Times New Roman" w:hAnsi="Times New Roman" w:cs="Times New Roman"/>
          <w:sz w:val="24"/>
          <w:szCs w:val="24"/>
        </w:rPr>
        <w:t>, W</w:t>
      </w:r>
      <w:r w:rsidR="00B1109A">
        <w:rPr>
          <w:rFonts w:ascii="Times New Roman" w:hAnsi="Times New Roman" w:cs="Times New Roman"/>
          <w:sz w:val="24"/>
          <w:szCs w:val="24"/>
        </w:rPr>
        <w:t>illiam</w:t>
      </w:r>
      <w:r w:rsidRPr="003D5BB3">
        <w:rPr>
          <w:rFonts w:ascii="Times New Roman" w:hAnsi="Times New Roman" w:cs="Times New Roman"/>
          <w:sz w:val="24"/>
          <w:szCs w:val="24"/>
        </w:rPr>
        <w:t xml:space="preserve">. </w:t>
      </w:r>
      <w:proofErr w:type="gramStart"/>
      <w:r w:rsidRPr="003D5BB3">
        <w:rPr>
          <w:rFonts w:ascii="Times New Roman" w:hAnsi="Times New Roman" w:cs="Times New Roman"/>
          <w:sz w:val="24"/>
          <w:szCs w:val="24"/>
        </w:rPr>
        <w:t>and</w:t>
      </w:r>
      <w:proofErr w:type="gramEnd"/>
      <w:r w:rsidRPr="003D5BB3">
        <w:rPr>
          <w:rFonts w:ascii="Times New Roman" w:hAnsi="Times New Roman" w:cs="Times New Roman"/>
          <w:sz w:val="24"/>
          <w:szCs w:val="24"/>
        </w:rPr>
        <w:t xml:space="preserve"> </w:t>
      </w:r>
      <w:proofErr w:type="spellStart"/>
      <w:r w:rsidRPr="003D5BB3">
        <w:rPr>
          <w:rFonts w:ascii="Times New Roman" w:hAnsi="Times New Roman" w:cs="Times New Roman"/>
          <w:sz w:val="24"/>
          <w:szCs w:val="24"/>
        </w:rPr>
        <w:t>Mealer</w:t>
      </w:r>
      <w:proofErr w:type="spellEnd"/>
      <w:r w:rsidRPr="003D5BB3">
        <w:rPr>
          <w:rFonts w:ascii="Times New Roman" w:hAnsi="Times New Roman" w:cs="Times New Roman"/>
          <w:sz w:val="24"/>
          <w:szCs w:val="24"/>
        </w:rPr>
        <w:t>, B</w:t>
      </w:r>
      <w:r w:rsidR="00B1109A">
        <w:rPr>
          <w:rFonts w:ascii="Times New Roman" w:hAnsi="Times New Roman" w:cs="Times New Roman"/>
          <w:sz w:val="24"/>
          <w:szCs w:val="24"/>
        </w:rPr>
        <w:t>ryan</w:t>
      </w:r>
      <w:r w:rsidRPr="003D5BB3">
        <w:rPr>
          <w:rFonts w:ascii="Times New Roman" w:hAnsi="Times New Roman" w:cs="Times New Roman"/>
          <w:sz w:val="24"/>
          <w:szCs w:val="24"/>
        </w:rPr>
        <w:t xml:space="preserve">. </w:t>
      </w:r>
      <w:proofErr w:type="gramStart"/>
      <w:r w:rsidR="00B1109A">
        <w:rPr>
          <w:rFonts w:ascii="Times New Roman" w:hAnsi="Times New Roman" w:cs="Times New Roman"/>
          <w:i/>
          <w:sz w:val="24"/>
          <w:szCs w:val="24"/>
        </w:rPr>
        <w:t xml:space="preserve">The Boy Who Harnessed </w:t>
      </w:r>
      <w:proofErr w:type="spellStart"/>
      <w:r w:rsidR="00B1109A">
        <w:rPr>
          <w:rFonts w:ascii="Times New Roman" w:hAnsi="Times New Roman" w:cs="Times New Roman"/>
          <w:i/>
          <w:sz w:val="24"/>
          <w:szCs w:val="24"/>
        </w:rPr>
        <w:t>theW</w:t>
      </w:r>
      <w:r w:rsidRPr="00B1109A">
        <w:rPr>
          <w:rFonts w:ascii="Times New Roman" w:hAnsi="Times New Roman" w:cs="Times New Roman"/>
          <w:i/>
          <w:sz w:val="24"/>
          <w:szCs w:val="24"/>
        </w:rPr>
        <w:t>ind</w:t>
      </w:r>
      <w:proofErr w:type="spellEnd"/>
      <w:r w:rsidRPr="00B1109A">
        <w:rPr>
          <w:rFonts w:ascii="Times New Roman" w:hAnsi="Times New Roman" w:cs="Times New Roman"/>
          <w:i/>
          <w:sz w:val="24"/>
          <w:szCs w:val="24"/>
        </w:rPr>
        <w:t>.</w:t>
      </w:r>
      <w:proofErr w:type="gramEnd"/>
      <w:r w:rsidRPr="003D5BB3">
        <w:rPr>
          <w:rFonts w:ascii="Times New Roman" w:hAnsi="Times New Roman" w:cs="Times New Roman"/>
          <w:sz w:val="24"/>
          <w:szCs w:val="24"/>
        </w:rPr>
        <w:t xml:space="preserve"> NY: Dial Books for young readers, Penguin group</w:t>
      </w:r>
      <w:r w:rsidR="00B1109A">
        <w:rPr>
          <w:rFonts w:ascii="Times New Roman" w:hAnsi="Times New Roman" w:cs="Times New Roman"/>
          <w:sz w:val="24"/>
          <w:szCs w:val="24"/>
        </w:rPr>
        <w:t>, 2012.</w:t>
      </w:r>
    </w:p>
    <w:p w:rsidR="0038191E" w:rsidRDefault="0038191E" w:rsidP="0038191E">
      <w:pPr>
        <w:rPr>
          <w:rFonts w:ascii="Times New Roman" w:hAnsi="Times New Roman" w:cs="Times New Roman"/>
          <w:sz w:val="24"/>
          <w:szCs w:val="24"/>
        </w:rPr>
      </w:pPr>
      <w:proofErr w:type="spellStart"/>
      <w:r w:rsidRPr="003D5BB3">
        <w:rPr>
          <w:rFonts w:ascii="Times New Roman" w:hAnsi="Times New Roman" w:cs="Times New Roman"/>
          <w:sz w:val="24"/>
          <w:szCs w:val="24"/>
        </w:rPr>
        <w:t>McBrier</w:t>
      </w:r>
      <w:proofErr w:type="spellEnd"/>
      <w:r w:rsidRPr="003D5BB3">
        <w:rPr>
          <w:rFonts w:ascii="Times New Roman" w:hAnsi="Times New Roman" w:cs="Times New Roman"/>
          <w:sz w:val="24"/>
          <w:szCs w:val="24"/>
        </w:rPr>
        <w:t>, P</w:t>
      </w:r>
      <w:r w:rsidR="00B1109A">
        <w:rPr>
          <w:rFonts w:ascii="Times New Roman" w:hAnsi="Times New Roman" w:cs="Times New Roman"/>
          <w:sz w:val="24"/>
          <w:szCs w:val="24"/>
        </w:rPr>
        <w:t>age</w:t>
      </w:r>
      <w:r w:rsidRPr="003D5BB3">
        <w:rPr>
          <w:rFonts w:ascii="Times New Roman" w:hAnsi="Times New Roman" w:cs="Times New Roman"/>
          <w:sz w:val="24"/>
          <w:szCs w:val="24"/>
        </w:rPr>
        <w:t xml:space="preserve">. </w:t>
      </w:r>
      <w:r w:rsidRPr="00B1109A">
        <w:rPr>
          <w:rFonts w:ascii="Times New Roman" w:hAnsi="Times New Roman" w:cs="Times New Roman"/>
          <w:i/>
          <w:sz w:val="24"/>
          <w:szCs w:val="24"/>
        </w:rPr>
        <w:t>Beatrice’s Goat.</w:t>
      </w:r>
      <w:r w:rsidRPr="003D5BB3">
        <w:rPr>
          <w:rFonts w:ascii="Times New Roman" w:hAnsi="Times New Roman" w:cs="Times New Roman"/>
          <w:sz w:val="24"/>
          <w:szCs w:val="24"/>
        </w:rPr>
        <w:t xml:space="preserve"> AR: Heifer International</w:t>
      </w:r>
      <w:r w:rsidR="00B1109A">
        <w:rPr>
          <w:rFonts w:ascii="Times New Roman" w:hAnsi="Times New Roman" w:cs="Times New Roman"/>
          <w:sz w:val="24"/>
          <w:szCs w:val="24"/>
        </w:rPr>
        <w:t>, 2004.</w:t>
      </w:r>
    </w:p>
    <w:p w:rsidR="00B1109A" w:rsidRPr="008C0EA3" w:rsidRDefault="00B1109A" w:rsidP="00B1109A">
      <w:pPr>
        <w:spacing w:line="240" w:lineRule="auto"/>
        <w:ind w:left="720" w:hanging="720"/>
        <w:textAlignment w:val="baseline"/>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NCSS (2013).</w:t>
      </w:r>
      <w:proofErr w:type="gramEnd"/>
      <w:r>
        <w:rPr>
          <w:rFonts w:ascii="Times New Roman" w:eastAsia="Times New Roman" w:hAnsi="Times New Roman" w:cs="Times New Roman"/>
          <w:sz w:val="24"/>
          <w:szCs w:val="24"/>
        </w:rPr>
        <w:t xml:space="preserve"> </w:t>
      </w:r>
      <w:r w:rsidRPr="008C0EA3">
        <w:rPr>
          <w:rFonts w:ascii="Times New Roman" w:eastAsia="Times New Roman" w:hAnsi="Times New Roman" w:cs="Times New Roman"/>
          <w:i/>
          <w:sz w:val="24"/>
          <w:szCs w:val="24"/>
        </w:rPr>
        <w:t xml:space="preserve">The College, Career, and Civic Life (C3) Framework for Social Studies State Standards: Guidance for Enhancing the Rigor of K-12 Civics, Economics, Geography, and History. </w:t>
      </w:r>
      <w:r>
        <w:rPr>
          <w:rFonts w:ascii="Times New Roman" w:eastAsia="Times New Roman" w:hAnsi="Times New Roman" w:cs="Times New Roman"/>
          <w:sz w:val="24"/>
          <w:szCs w:val="24"/>
        </w:rPr>
        <w:t>Silver Spring, MD: National Council for the Social Studies.</w:t>
      </w:r>
    </w:p>
    <w:p w:rsidR="0038191E" w:rsidRDefault="0038191E" w:rsidP="00B1109A">
      <w:pPr>
        <w:ind w:left="720" w:hanging="720"/>
        <w:rPr>
          <w:rFonts w:ascii="Times New Roman" w:hAnsi="Times New Roman" w:cs="Times New Roman"/>
          <w:sz w:val="24"/>
          <w:szCs w:val="24"/>
        </w:rPr>
      </w:pPr>
      <w:r w:rsidRPr="00760B52">
        <w:rPr>
          <w:rFonts w:ascii="Times New Roman" w:hAnsi="Times New Roman" w:cs="Times New Roman"/>
          <w:sz w:val="24"/>
          <w:szCs w:val="24"/>
        </w:rPr>
        <w:t>Smith-</w:t>
      </w:r>
      <w:proofErr w:type="spellStart"/>
      <w:r w:rsidRPr="00760B52">
        <w:rPr>
          <w:rFonts w:ascii="Times New Roman" w:hAnsi="Times New Roman" w:cs="Times New Roman"/>
          <w:sz w:val="24"/>
          <w:szCs w:val="24"/>
        </w:rPr>
        <w:t>Millway</w:t>
      </w:r>
      <w:proofErr w:type="spellEnd"/>
      <w:proofErr w:type="gramStart"/>
      <w:r w:rsidRPr="00760B52">
        <w:rPr>
          <w:rFonts w:ascii="Times New Roman" w:hAnsi="Times New Roman" w:cs="Times New Roman"/>
          <w:sz w:val="24"/>
          <w:szCs w:val="24"/>
        </w:rPr>
        <w:t xml:space="preserve">, </w:t>
      </w:r>
      <w:r w:rsidR="00B1109A">
        <w:rPr>
          <w:rFonts w:ascii="Times New Roman" w:hAnsi="Times New Roman" w:cs="Times New Roman"/>
          <w:sz w:val="24"/>
          <w:szCs w:val="24"/>
        </w:rPr>
        <w:t xml:space="preserve"> Katie</w:t>
      </w:r>
      <w:proofErr w:type="gramEnd"/>
      <w:r w:rsidR="00B1109A">
        <w:rPr>
          <w:rFonts w:ascii="Times New Roman" w:hAnsi="Times New Roman" w:cs="Times New Roman"/>
          <w:sz w:val="24"/>
          <w:szCs w:val="24"/>
        </w:rPr>
        <w:t xml:space="preserve">. </w:t>
      </w:r>
      <w:r w:rsidRPr="00B1109A">
        <w:rPr>
          <w:rFonts w:ascii="Times New Roman" w:hAnsi="Times New Roman" w:cs="Times New Roman"/>
          <w:i/>
          <w:sz w:val="24"/>
          <w:szCs w:val="24"/>
        </w:rPr>
        <w:t xml:space="preserve">One Hen: How One Small Loan Made A Big </w:t>
      </w:r>
      <w:proofErr w:type="gramStart"/>
      <w:r w:rsidRPr="00B1109A">
        <w:rPr>
          <w:rFonts w:ascii="Times New Roman" w:hAnsi="Times New Roman" w:cs="Times New Roman"/>
          <w:i/>
          <w:sz w:val="24"/>
          <w:szCs w:val="24"/>
        </w:rPr>
        <w:t>Difference</w:t>
      </w:r>
      <w:r w:rsidR="00B1109A">
        <w:rPr>
          <w:rFonts w:ascii="Times New Roman" w:hAnsi="Times New Roman" w:cs="Times New Roman"/>
          <w:sz w:val="24"/>
          <w:szCs w:val="24"/>
        </w:rPr>
        <w:t>.</w:t>
      </w:r>
      <w:proofErr w:type="gramEnd"/>
      <w:r w:rsidR="00B1109A">
        <w:rPr>
          <w:rFonts w:ascii="Times New Roman" w:hAnsi="Times New Roman" w:cs="Times New Roman"/>
          <w:sz w:val="24"/>
          <w:szCs w:val="24"/>
        </w:rPr>
        <w:t xml:space="preserve"> </w:t>
      </w:r>
      <w:r w:rsidRPr="00760B52">
        <w:rPr>
          <w:rFonts w:ascii="Times New Roman" w:hAnsi="Times New Roman" w:cs="Times New Roman"/>
          <w:sz w:val="24"/>
          <w:szCs w:val="24"/>
        </w:rPr>
        <w:t>Toronto</w:t>
      </w:r>
      <w:r w:rsidR="00B1109A">
        <w:rPr>
          <w:rFonts w:ascii="Times New Roman" w:hAnsi="Times New Roman" w:cs="Times New Roman"/>
          <w:sz w:val="24"/>
          <w:szCs w:val="24"/>
        </w:rPr>
        <w:t>, Canada: Kids Can Press, 2008.</w:t>
      </w:r>
    </w:p>
    <w:p w:rsidR="0038191E" w:rsidRDefault="0038191E" w:rsidP="0038191E">
      <w:pPr>
        <w:pStyle w:val="Heading1"/>
        <w:spacing w:before="0" w:after="108" w:line="972" w:lineRule="atLeast"/>
        <w:rPr>
          <w:rFonts w:ascii="Times New Roman" w:hAnsi="Times New Roman" w:cs="Times New Roman"/>
          <w:color w:val="auto"/>
          <w:sz w:val="24"/>
          <w:szCs w:val="24"/>
        </w:rPr>
      </w:pPr>
      <w:r>
        <w:rPr>
          <w:rFonts w:ascii="Times New Roman" w:hAnsi="Times New Roman" w:cs="Times New Roman"/>
          <w:b w:val="0"/>
          <w:color w:val="auto"/>
          <w:sz w:val="24"/>
          <w:szCs w:val="24"/>
        </w:rPr>
        <w:t>ARTICLES:</w:t>
      </w:r>
      <w:r w:rsidRPr="0038191E">
        <w:rPr>
          <w:rFonts w:ascii="Times New Roman" w:hAnsi="Times New Roman" w:cs="Times New Roman"/>
          <w:color w:val="auto"/>
          <w:sz w:val="24"/>
          <w:szCs w:val="24"/>
        </w:rPr>
        <w:t xml:space="preserve"> </w:t>
      </w:r>
    </w:p>
    <w:p w:rsidR="0038191E" w:rsidRDefault="0038191E" w:rsidP="0038191E">
      <w:pPr>
        <w:spacing w:line="480" w:lineRule="auto"/>
        <w:ind w:left="720" w:hanging="720"/>
        <w:rPr>
          <w:rFonts w:ascii="Times New Roman" w:hAnsi="Times New Roman" w:cs="Times New Roman"/>
          <w:sz w:val="24"/>
          <w:szCs w:val="24"/>
          <w:bdr w:val="none" w:sz="0" w:space="0" w:color="auto" w:frame="1"/>
        </w:rPr>
      </w:pPr>
      <w:proofErr w:type="spellStart"/>
      <w:r>
        <w:rPr>
          <w:rFonts w:ascii="Times New Roman" w:hAnsi="Times New Roman" w:cs="Times New Roman"/>
          <w:sz w:val="24"/>
          <w:szCs w:val="24"/>
          <w:bdr w:val="none" w:sz="0" w:space="0" w:color="auto" w:frame="1"/>
        </w:rPr>
        <w:t>Hermeling</w:t>
      </w:r>
      <w:proofErr w:type="spellEnd"/>
      <w:r>
        <w:rPr>
          <w:rFonts w:ascii="Times New Roman" w:hAnsi="Times New Roman" w:cs="Times New Roman"/>
          <w:sz w:val="24"/>
          <w:szCs w:val="24"/>
          <w:bdr w:val="none" w:sz="0" w:space="0" w:color="auto" w:frame="1"/>
        </w:rPr>
        <w:t>, A</w:t>
      </w:r>
      <w:r w:rsidR="001A6F50">
        <w:rPr>
          <w:rFonts w:ascii="Times New Roman" w:hAnsi="Times New Roman" w:cs="Times New Roman"/>
          <w:sz w:val="24"/>
          <w:szCs w:val="24"/>
          <w:bdr w:val="none" w:sz="0" w:space="0" w:color="auto" w:frame="1"/>
        </w:rPr>
        <w:t>ndrew</w:t>
      </w:r>
      <w:r>
        <w:rPr>
          <w:rFonts w:ascii="Times New Roman" w:hAnsi="Times New Roman" w:cs="Times New Roman"/>
          <w:sz w:val="24"/>
          <w:szCs w:val="24"/>
          <w:bdr w:val="none" w:sz="0" w:space="0" w:color="auto" w:frame="1"/>
        </w:rPr>
        <w:t xml:space="preserve">. </w:t>
      </w:r>
      <w:r w:rsidR="001A6F50">
        <w:rPr>
          <w:rFonts w:ascii="Times New Roman" w:hAnsi="Times New Roman" w:cs="Times New Roman"/>
          <w:sz w:val="24"/>
          <w:szCs w:val="24"/>
          <w:bdr w:val="none" w:sz="0" w:space="0" w:color="auto" w:frame="1"/>
        </w:rPr>
        <w:t xml:space="preserve">“Social Studies:  On the outside looking in. </w:t>
      </w:r>
      <w:proofErr w:type="gramStart"/>
      <w:r w:rsidR="001A6F50">
        <w:rPr>
          <w:rFonts w:ascii="Times New Roman" w:hAnsi="Times New Roman" w:cs="Times New Roman"/>
          <w:sz w:val="24"/>
          <w:szCs w:val="24"/>
          <w:bdr w:val="none" w:sz="0" w:space="0" w:color="auto" w:frame="1"/>
        </w:rPr>
        <w:t>Redeeming the neglected curriculum.”</w:t>
      </w:r>
      <w:proofErr w:type="gramEnd"/>
      <w:r w:rsidR="001A6F50">
        <w:rPr>
          <w:rFonts w:ascii="Times New Roman" w:hAnsi="Times New Roman" w:cs="Times New Roman"/>
          <w:sz w:val="24"/>
          <w:szCs w:val="24"/>
          <w:bdr w:val="none" w:sz="0" w:space="0" w:color="auto" w:frame="1"/>
        </w:rPr>
        <w:t xml:space="preserve"> </w:t>
      </w:r>
      <w:proofErr w:type="gramStart"/>
      <w:r w:rsidRPr="00E34B67">
        <w:rPr>
          <w:rFonts w:ascii="Times New Roman" w:hAnsi="Times New Roman" w:cs="Times New Roman"/>
          <w:i/>
          <w:sz w:val="24"/>
          <w:szCs w:val="24"/>
          <w:bdr w:val="none" w:sz="0" w:space="0" w:color="auto" w:frame="1"/>
        </w:rPr>
        <w:t>District Administration.</w:t>
      </w:r>
      <w:proofErr w:type="gramEnd"/>
      <w:r>
        <w:rPr>
          <w:rFonts w:ascii="Times New Roman" w:hAnsi="Times New Roman" w:cs="Times New Roman"/>
          <w:sz w:val="24"/>
          <w:szCs w:val="24"/>
          <w:bdr w:val="none" w:sz="0" w:space="0" w:color="auto" w:frame="1"/>
        </w:rPr>
        <w:t xml:space="preserve"> 49</w:t>
      </w:r>
      <w:r w:rsidR="001A6F50">
        <w:rPr>
          <w:rFonts w:ascii="Times New Roman" w:hAnsi="Times New Roman" w:cs="Times New Roman"/>
          <w:sz w:val="24"/>
          <w:szCs w:val="24"/>
          <w:bdr w:val="none" w:sz="0" w:space="0" w:color="auto" w:frame="1"/>
        </w:rPr>
        <w:t xml:space="preserve">, no 3 (2013): </w:t>
      </w:r>
      <w:r>
        <w:rPr>
          <w:rFonts w:ascii="Times New Roman" w:hAnsi="Times New Roman" w:cs="Times New Roman"/>
          <w:sz w:val="24"/>
          <w:szCs w:val="24"/>
          <w:bdr w:val="none" w:sz="0" w:space="0" w:color="auto" w:frame="1"/>
        </w:rPr>
        <w:t xml:space="preserve"> 51-55.</w:t>
      </w:r>
      <w:r w:rsidR="001A6F50" w:rsidRPr="001A6F50">
        <w:rPr>
          <w:rFonts w:ascii="Times New Roman" w:hAnsi="Times New Roman" w:cs="Times New Roman"/>
          <w:sz w:val="24"/>
          <w:szCs w:val="24"/>
          <w:bdr w:val="none" w:sz="0" w:space="0" w:color="auto" w:frame="1"/>
        </w:rPr>
        <w:t xml:space="preserve"> </w:t>
      </w:r>
    </w:p>
    <w:p w:rsidR="001A6F50" w:rsidRDefault="001A6F50" w:rsidP="0038191E">
      <w:pPr>
        <w:spacing w:line="480" w:lineRule="auto"/>
        <w:ind w:left="720" w:hanging="720"/>
        <w:rPr>
          <w:rFonts w:ascii="Times New Roman" w:hAnsi="Times New Roman" w:cs="Times New Roman"/>
          <w:sz w:val="24"/>
          <w:szCs w:val="24"/>
          <w:bdr w:val="none" w:sz="0" w:space="0" w:color="auto" w:frame="1"/>
        </w:rPr>
      </w:pPr>
      <w:proofErr w:type="spellStart"/>
      <w:proofErr w:type="gramStart"/>
      <w:r>
        <w:rPr>
          <w:rFonts w:ascii="Times New Roman" w:hAnsi="Times New Roman" w:cs="Times New Roman"/>
          <w:sz w:val="24"/>
          <w:szCs w:val="24"/>
          <w:bdr w:val="none" w:sz="0" w:space="0" w:color="auto" w:frame="1"/>
        </w:rPr>
        <w:t>Maloch</w:t>
      </w:r>
      <w:proofErr w:type="spellEnd"/>
      <w:r>
        <w:rPr>
          <w:rFonts w:ascii="Times New Roman" w:hAnsi="Times New Roman" w:cs="Times New Roman"/>
          <w:sz w:val="24"/>
          <w:szCs w:val="24"/>
          <w:bdr w:val="none" w:sz="0" w:space="0" w:color="auto" w:frame="1"/>
        </w:rPr>
        <w:t xml:space="preserve">, Beth and </w:t>
      </w:r>
      <w:proofErr w:type="spellStart"/>
      <w:r>
        <w:rPr>
          <w:rFonts w:ascii="Times New Roman" w:hAnsi="Times New Roman" w:cs="Times New Roman"/>
          <w:sz w:val="24"/>
          <w:szCs w:val="24"/>
          <w:bdr w:val="none" w:sz="0" w:space="0" w:color="auto" w:frame="1"/>
        </w:rPr>
        <w:t>Bomer</w:t>
      </w:r>
      <w:proofErr w:type="spellEnd"/>
      <w:r>
        <w:rPr>
          <w:rFonts w:ascii="Times New Roman" w:hAnsi="Times New Roman" w:cs="Times New Roman"/>
          <w:sz w:val="24"/>
          <w:szCs w:val="24"/>
          <w:bdr w:val="none" w:sz="0" w:space="0" w:color="auto" w:frame="1"/>
        </w:rPr>
        <w:t>, Randy.</w:t>
      </w:r>
      <w:proofErr w:type="gramEnd"/>
      <w:r>
        <w:rPr>
          <w:rFonts w:ascii="Times New Roman" w:hAnsi="Times New Roman" w:cs="Times New Roman"/>
          <w:sz w:val="24"/>
          <w:szCs w:val="24"/>
          <w:bdr w:val="none" w:sz="0" w:space="0" w:color="auto" w:frame="1"/>
        </w:rPr>
        <w:t xml:space="preserve"> </w:t>
      </w:r>
      <w:proofErr w:type="gramStart"/>
      <w:r>
        <w:rPr>
          <w:rFonts w:ascii="Times New Roman" w:hAnsi="Times New Roman" w:cs="Times New Roman"/>
          <w:sz w:val="24"/>
          <w:szCs w:val="24"/>
          <w:bdr w:val="none" w:sz="0" w:space="0" w:color="auto" w:frame="1"/>
        </w:rPr>
        <w:t>“ The</w:t>
      </w:r>
      <w:proofErr w:type="gramEnd"/>
      <w:r>
        <w:rPr>
          <w:rFonts w:ascii="Times New Roman" w:hAnsi="Times New Roman" w:cs="Times New Roman"/>
          <w:sz w:val="24"/>
          <w:szCs w:val="24"/>
          <w:bdr w:val="none" w:sz="0" w:space="0" w:color="auto" w:frame="1"/>
        </w:rPr>
        <w:t xml:space="preserve"> Common Core Standards: What are we talking about anyway?” </w:t>
      </w:r>
      <w:r w:rsidRPr="001A6F50">
        <w:rPr>
          <w:rFonts w:ascii="Times New Roman" w:hAnsi="Times New Roman" w:cs="Times New Roman"/>
          <w:i/>
          <w:sz w:val="24"/>
          <w:szCs w:val="24"/>
          <w:bdr w:val="none" w:sz="0" w:space="0" w:color="auto" w:frame="1"/>
        </w:rPr>
        <w:t>Journal of Reading Education</w:t>
      </w:r>
      <w:r>
        <w:rPr>
          <w:rFonts w:ascii="Times New Roman" w:hAnsi="Times New Roman" w:cs="Times New Roman"/>
          <w:sz w:val="24"/>
          <w:szCs w:val="24"/>
          <w:bdr w:val="none" w:sz="0" w:space="0" w:color="auto" w:frame="1"/>
        </w:rPr>
        <w:t xml:space="preserve"> 38, no 3 (2013): 5-13. </w:t>
      </w:r>
    </w:p>
    <w:p w:rsidR="001A6F50" w:rsidRDefault="001A6F50" w:rsidP="001A6F50">
      <w:pPr>
        <w:spacing w:line="480" w:lineRule="auto"/>
        <w:ind w:left="720" w:hanging="720"/>
        <w:rPr>
          <w:rFonts w:ascii="Times New Roman" w:hAnsi="Times New Roman" w:cs="Times New Roman"/>
          <w:sz w:val="24"/>
          <w:szCs w:val="24"/>
          <w:bdr w:val="none" w:sz="0" w:space="0" w:color="auto" w:frame="1"/>
        </w:rPr>
      </w:pPr>
      <w:r>
        <w:rPr>
          <w:rFonts w:ascii="Times New Roman" w:hAnsi="Times New Roman" w:cs="Times New Roman"/>
          <w:sz w:val="24"/>
          <w:szCs w:val="24"/>
          <w:bdr w:val="none" w:sz="0" w:space="0" w:color="auto" w:frame="1"/>
        </w:rPr>
        <w:t xml:space="preserve">Moss, Barbara. </w:t>
      </w:r>
      <w:proofErr w:type="gramStart"/>
      <w:r w:rsidR="00B62E24">
        <w:rPr>
          <w:rFonts w:ascii="Times New Roman" w:hAnsi="Times New Roman" w:cs="Times New Roman"/>
          <w:sz w:val="24"/>
          <w:szCs w:val="24"/>
          <w:bdr w:val="none" w:sz="0" w:space="0" w:color="auto" w:frame="1"/>
        </w:rPr>
        <w:t>“</w:t>
      </w:r>
      <w:r>
        <w:rPr>
          <w:rFonts w:ascii="Times New Roman" w:hAnsi="Times New Roman" w:cs="Times New Roman"/>
          <w:sz w:val="24"/>
          <w:szCs w:val="24"/>
          <w:bdr w:val="none" w:sz="0" w:space="0" w:color="auto" w:frame="1"/>
        </w:rPr>
        <w:t>Ten essential for teaching informational texts.</w:t>
      </w:r>
      <w:r w:rsidR="00B62E24">
        <w:rPr>
          <w:rFonts w:ascii="Times New Roman" w:hAnsi="Times New Roman" w:cs="Times New Roman"/>
          <w:sz w:val="24"/>
          <w:szCs w:val="24"/>
          <w:bdr w:val="none" w:sz="0" w:space="0" w:color="auto" w:frame="1"/>
        </w:rPr>
        <w:t>”</w:t>
      </w:r>
      <w:proofErr w:type="gramEnd"/>
      <w:r>
        <w:rPr>
          <w:rFonts w:ascii="Times New Roman" w:hAnsi="Times New Roman" w:cs="Times New Roman"/>
          <w:sz w:val="24"/>
          <w:szCs w:val="24"/>
          <w:bdr w:val="none" w:sz="0" w:space="0" w:color="auto" w:frame="1"/>
        </w:rPr>
        <w:t xml:space="preserve"> </w:t>
      </w:r>
      <w:r>
        <w:rPr>
          <w:rFonts w:ascii="Times New Roman" w:hAnsi="Times New Roman" w:cs="Times New Roman"/>
          <w:i/>
          <w:sz w:val="24"/>
          <w:szCs w:val="24"/>
          <w:bdr w:val="none" w:sz="0" w:space="0" w:color="auto" w:frame="1"/>
        </w:rPr>
        <w:t>California Reader</w:t>
      </w:r>
      <w:r>
        <w:rPr>
          <w:rFonts w:ascii="Times New Roman" w:hAnsi="Times New Roman" w:cs="Times New Roman"/>
          <w:sz w:val="24"/>
          <w:szCs w:val="24"/>
          <w:bdr w:val="none" w:sz="0" w:space="0" w:color="auto" w:frame="1"/>
        </w:rPr>
        <w:t xml:space="preserve"> 46, no.3 (2013): 9-21. </w:t>
      </w:r>
      <w:bookmarkStart w:id="0" w:name="Result_8"/>
    </w:p>
    <w:p w:rsidR="00F520E2" w:rsidRDefault="0038191E" w:rsidP="00F520E2">
      <w:pPr>
        <w:spacing w:line="480" w:lineRule="auto"/>
        <w:ind w:left="720" w:hanging="720"/>
        <w:rPr>
          <w:rFonts w:ascii="Times New Roman" w:eastAsia="Times New Roman" w:hAnsi="Times New Roman" w:cs="Times New Roman"/>
          <w:i/>
          <w:iCs/>
          <w:sz w:val="24"/>
          <w:szCs w:val="24"/>
        </w:rPr>
      </w:pPr>
      <w:proofErr w:type="spellStart"/>
      <w:r w:rsidRPr="001A6F50">
        <w:rPr>
          <w:rFonts w:ascii="Times New Roman" w:eastAsia="Times New Roman" w:hAnsi="Times New Roman" w:cs="Times New Roman"/>
          <w:sz w:val="24"/>
          <w:szCs w:val="24"/>
        </w:rPr>
        <w:t>Yatvin</w:t>
      </w:r>
      <w:proofErr w:type="spellEnd"/>
      <w:r w:rsidRPr="001A6F50">
        <w:rPr>
          <w:rFonts w:ascii="Times New Roman" w:eastAsia="Times New Roman" w:hAnsi="Times New Roman" w:cs="Times New Roman"/>
          <w:sz w:val="24"/>
          <w:szCs w:val="24"/>
        </w:rPr>
        <w:t>, Joanne. </w:t>
      </w:r>
      <w:r w:rsidR="001A6F50" w:rsidRPr="001A6F50">
        <w:rPr>
          <w:rFonts w:ascii="Times New Roman" w:eastAsia="Times New Roman" w:hAnsi="Times New Roman" w:cs="Times New Roman"/>
          <w:sz w:val="24"/>
          <w:szCs w:val="24"/>
        </w:rPr>
        <w:t>“</w:t>
      </w:r>
      <w:hyperlink r:id="rId8" w:tooltip="Warning: The Common Core standards may be harmful to children. " w:history="1">
        <w:r w:rsidR="000F2708" w:rsidRPr="001A6F50">
          <w:rPr>
            <w:rFonts w:ascii="Times New Roman" w:eastAsia="Times New Roman" w:hAnsi="Times New Roman" w:cs="Times New Roman"/>
            <w:sz w:val="24"/>
            <w:szCs w:val="24"/>
          </w:rPr>
          <w:t>Warning: The </w:t>
        </w:r>
        <w:r w:rsidR="000F2708" w:rsidRPr="001A6F50">
          <w:rPr>
            <w:rFonts w:ascii="Times New Roman" w:eastAsia="Times New Roman" w:hAnsi="Times New Roman" w:cs="Times New Roman"/>
            <w:bCs/>
            <w:sz w:val="24"/>
            <w:szCs w:val="24"/>
          </w:rPr>
          <w:t>Common</w:t>
        </w:r>
        <w:r w:rsidR="000F2708" w:rsidRPr="001A6F50">
          <w:rPr>
            <w:rFonts w:ascii="Times New Roman" w:eastAsia="Times New Roman" w:hAnsi="Times New Roman" w:cs="Times New Roman"/>
            <w:sz w:val="24"/>
            <w:szCs w:val="24"/>
          </w:rPr>
          <w:t> </w:t>
        </w:r>
        <w:r w:rsidR="000F2708" w:rsidRPr="001A6F50">
          <w:rPr>
            <w:rFonts w:ascii="Times New Roman" w:eastAsia="Times New Roman" w:hAnsi="Times New Roman" w:cs="Times New Roman"/>
            <w:bCs/>
            <w:sz w:val="24"/>
            <w:szCs w:val="24"/>
          </w:rPr>
          <w:t>Core</w:t>
        </w:r>
        <w:r w:rsidR="000F2708" w:rsidRPr="001A6F50">
          <w:rPr>
            <w:rFonts w:ascii="Times New Roman" w:eastAsia="Times New Roman" w:hAnsi="Times New Roman" w:cs="Times New Roman"/>
            <w:sz w:val="24"/>
            <w:szCs w:val="24"/>
          </w:rPr>
          <w:t> standards may be harmful to children.</w:t>
        </w:r>
      </w:hyperlink>
      <w:r w:rsidR="001A6F50" w:rsidRPr="001A6F50">
        <w:t>”</w:t>
      </w:r>
      <w:r w:rsidR="001A6F50" w:rsidRPr="001A6F50">
        <w:rPr>
          <w:rFonts w:ascii="Times New Roman" w:eastAsia="Times New Roman" w:hAnsi="Times New Roman" w:cs="Times New Roman"/>
          <w:sz w:val="24"/>
          <w:szCs w:val="24"/>
        </w:rPr>
        <w:t xml:space="preserve"> </w:t>
      </w:r>
      <w:r w:rsidRPr="001A6F50">
        <w:rPr>
          <w:rFonts w:ascii="Times New Roman" w:eastAsia="Times New Roman" w:hAnsi="Times New Roman" w:cs="Times New Roman"/>
          <w:i/>
          <w:iCs/>
          <w:sz w:val="24"/>
          <w:szCs w:val="24"/>
        </w:rPr>
        <w:t>Phi Delta Kappan.</w:t>
      </w:r>
      <w:r w:rsidR="001A6F50" w:rsidRPr="001A6F50">
        <w:rPr>
          <w:rFonts w:ascii="Times New Roman" w:eastAsia="Times New Roman" w:hAnsi="Times New Roman" w:cs="Times New Roman"/>
          <w:iCs/>
          <w:sz w:val="24"/>
          <w:szCs w:val="24"/>
        </w:rPr>
        <w:t xml:space="preserve">94, no.6 (2013): 42-44. </w:t>
      </w:r>
      <w:r w:rsidRPr="001A6F50">
        <w:rPr>
          <w:rFonts w:ascii="Times New Roman" w:eastAsia="Times New Roman" w:hAnsi="Times New Roman" w:cs="Times New Roman"/>
          <w:i/>
          <w:iCs/>
          <w:sz w:val="24"/>
          <w:szCs w:val="24"/>
        </w:rPr>
        <w:t> </w:t>
      </w:r>
      <w:bookmarkEnd w:id="0"/>
    </w:p>
    <w:p w:rsidR="0038191E" w:rsidRPr="00F520E2" w:rsidRDefault="0038191E" w:rsidP="00F520E2">
      <w:pPr>
        <w:spacing w:line="480" w:lineRule="auto"/>
        <w:ind w:left="720" w:hanging="720"/>
        <w:rPr>
          <w:rFonts w:ascii="Times New Roman" w:eastAsia="Times New Roman" w:hAnsi="Times New Roman" w:cs="Times New Roman"/>
          <w:sz w:val="24"/>
          <w:szCs w:val="24"/>
        </w:rPr>
      </w:pPr>
      <w:r w:rsidRPr="00F520E2">
        <w:rPr>
          <w:rFonts w:ascii="Times New Roman" w:hAnsi="Times New Roman" w:cs="Times New Roman"/>
          <w:sz w:val="24"/>
          <w:szCs w:val="24"/>
        </w:rPr>
        <w:t xml:space="preserve">WEBSITES: </w:t>
      </w:r>
    </w:p>
    <w:p w:rsidR="00277388" w:rsidRDefault="0038191E" w:rsidP="00760B52">
      <w:pPr>
        <w:rPr>
          <w:rFonts w:ascii="Times New Roman" w:hAnsi="Times New Roman" w:cs="Times New Roman"/>
          <w:sz w:val="24"/>
          <w:szCs w:val="24"/>
        </w:rPr>
      </w:pPr>
      <w:r>
        <w:rPr>
          <w:rFonts w:ascii="Times New Roman" w:hAnsi="Times New Roman" w:cs="Times New Roman"/>
          <w:sz w:val="24"/>
          <w:szCs w:val="24"/>
        </w:rPr>
        <w:t xml:space="preserve"> </w:t>
      </w:r>
      <w:r w:rsidR="00277388">
        <w:rPr>
          <w:rFonts w:ascii="Times New Roman" w:hAnsi="Times New Roman" w:cs="Times New Roman"/>
          <w:sz w:val="24"/>
          <w:szCs w:val="24"/>
        </w:rPr>
        <w:t>(</w:t>
      </w:r>
      <w:hyperlink r:id="rId9" w:history="1">
        <w:r w:rsidR="00277388" w:rsidRPr="00BA196A">
          <w:rPr>
            <w:rStyle w:val="Hyperlink"/>
            <w:rFonts w:ascii="Times New Roman" w:hAnsi="Times New Roman" w:cs="Times New Roman"/>
            <w:sz w:val="24"/>
            <w:szCs w:val="24"/>
          </w:rPr>
          <w:t>http://www.readwritethink.org/</w:t>
        </w:r>
      </w:hyperlink>
      <w:r w:rsidR="00277388">
        <w:rPr>
          <w:rFonts w:ascii="Times New Roman" w:hAnsi="Times New Roman" w:cs="Times New Roman"/>
          <w:sz w:val="24"/>
          <w:szCs w:val="24"/>
        </w:rPr>
        <w:t xml:space="preserve">).  </w:t>
      </w:r>
    </w:p>
    <w:p w:rsidR="004469C8" w:rsidRDefault="004469C8" w:rsidP="00760B52">
      <w:pPr>
        <w:rPr>
          <w:rFonts w:ascii="Times New Roman" w:hAnsi="Times New Roman" w:cs="Times New Roman"/>
          <w:sz w:val="24"/>
          <w:szCs w:val="24"/>
        </w:rPr>
      </w:pPr>
      <w:hyperlink r:id="rId10" w:history="1">
        <w:r w:rsidRPr="006E09D3">
          <w:rPr>
            <w:rStyle w:val="Hyperlink"/>
            <w:rFonts w:ascii="Times New Roman" w:hAnsi="Times New Roman" w:cs="Times New Roman"/>
            <w:sz w:val="24"/>
            <w:szCs w:val="24"/>
          </w:rPr>
          <w:t>http://www.socialstudies.org/standards/strands</w:t>
        </w:r>
      </w:hyperlink>
      <w:r>
        <w:rPr>
          <w:rFonts w:ascii="Times New Roman" w:hAnsi="Times New Roman" w:cs="Times New Roman"/>
          <w:sz w:val="24"/>
          <w:szCs w:val="24"/>
        </w:rPr>
        <w:t>).</w:t>
      </w:r>
    </w:p>
    <w:p w:rsidR="004469C8" w:rsidRPr="003D5BB3" w:rsidRDefault="004469C8" w:rsidP="00760B52">
      <w:pPr>
        <w:rPr>
          <w:rFonts w:ascii="Times New Roman" w:hAnsi="Times New Roman" w:cs="Times New Roman"/>
          <w:sz w:val="24"/>
          <w:szCs w:val="24"/>
        </w:rPr>
      </w:pPr>
    </w:p>
    <w:sectPr w:rsidR="004469C8" w:rsidRPr="003D5BB3" w:rsidSect="00882FE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69C8" w:rsidRDefault="004469C8" w:rsidP="004469C8">
      <w:pPr>
        <w:spacing w:after="0" w:line="240" w:lineRule="auto"/>
      </w:pPr>
      <w:r>
        <w:separator/>
      </w:r>
    </w:p>
  </w:endnote>
  <w:endnote w:type="continuationSeparator" w:id="0">
    <w:p w:rsidR="004469C8" w:rsidRDefault="004469C8" w:rsidP="004469C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69C8" w:rsidRDefault="004469C8" w:rsidP="004469C8">
      <w:pPr>
        <w:spacing w:after="0" w:line="240" w:lineRule="auto"/>
      </w:pPr>
      <w:r>
        <w:separator/>
      </w:r>
    </w:p>
  </w:footnote>
  <w:footnote w:type="continuationSeparator" w:id="0">
    <w:p w:rsidR="004469C8" w:rsidRDefault="004469C8" w:rsidP="004469C8">
      <w:pPr>
        <w:spacing w:after="0" w:line="240" w:lineRule="auto"/>
      </w:pPr>
      <w:r>
        <w:continuationSeparator/>
      </w:r>
    </w:p>
  </w:footnote>
  <w:footnote w:id="1">
    <w:p w:rsidR="004469C8" w:rsidRDefault="004469C8" w:rsidP="00B62E24">
      <w:pPr>
        <w:spacing w:line="480" w:lineRule="auto"/>
        <w:ind w:left="720" w:hanging="720"/>
      </w:pPr>
      <w:r>
        <w:rPr>
          <w:rStyle w:val="FootnoteReference"/>
        </w:rPr>
        <w:footnoteRef/>
      </w:r>
      <w:r>
        <w:t xml:space="preserve"> </w:t>
      </w:r>
      <w:r w:rsidR="00B62E24">
        <w:rPr>
          <w:rFonts w:ascii="Times New Roman" w:hAnsi="Times New Roman" w:cs="Times New Roman"/>
          <w:sz w:val="24"/>
          <w:szCs w:val="24"/>
          <w:bdr w:val="none" w:sz="0" w:space="0" w:color="auto" w:frame="1"/>
        </w:rPr>
        <w:t xml:space="preserve">Andrew </w:t>
      </w:r>
      <w:proofErr w:type="spellStart"/>
      <w:r w:rsidR="00B62E24">
        <w:rPr>
          <w:rFonts w:ascii="Times New Roman" w:hAnsi="Times New Roman" w:cs="Times New Roman"/>
          <w:sz w:val="24"/>
          <w:szCs w:val="24"/>
          <w:bdr w:val="none" w:sz="0" w:space="0" w:color="auto" w:frame="1"/>
        </w:rPr>
        <w:t>Hermeling</w:t>
      </w:r>
      <w:proofErr w:type="spellEnd"/>
      <w:r w:rsidR="00B62E24">
        <w:rPr>
          <w:rFonts w:ascii="Times New Roman" w:hAnsi="Times New Roman" w:cs="Times New Roman"/>
          <w:sz w:val="24"/>
          <w:szCs w:val="24"/>
          <w:bdr w:val="none" w:sz="0" w:space="0" w:color="auto" w:frame="1"/>
        </w:rPr>
        <w:t xml:space="preserve">. </w:t>
      </w:r>
      <w:proofErr w:type="gramStart"/>
      <w:r w:rsidR="00FA1F88">
        <w:rPr>
          <w:rFonts w:ascii="Times New Roman" w:hAnsi="Times New Roman" w:cs="Times New Roman"/>
          <w:sz w:val="24"/>
          <w:szCs w:val="24"/>
          <w:bdr w:val="none" w:sz="0" w:space="0" w:color="auto" w:frame="1"/>
        </w:rPr>
        <w:t>“Social Studies:  On the outside looking in.</w:t>
      </w:r>
      <w:proofErr w:type="gramEnd"/>
      <w:r w:rsidR="00FA1F88">
        <w:rPr>
          <w:rFonts w:ascii="Times New Roman" w:hAnsi="Times New Roman" w:cs="Times New Roman"/>
          <w:sz w:val="24"/>
          <w:szCs w:val="24"/>
          <w:bdr w:val="none" w:sz="0" w:space="0" w:color="auto" w:frame="1"/>
        </w:rPr>
        <w:t xml:space="preserve"> </w:t>
      </w:r>
      <w:proofErr w:type="gramStart"/>
      <w:r w:rsidR="00FA1F88">
        <w:rPr>
          <w:rFonts w:ascii="Times New Roman" w:hAnsi="Times New Roman" w:cs="Times New Roman"/>
          <w:sz w:val="24"/>
          <w:szCs w:val="24"/>
          <w:bdr w:val="none" w:sz="0" w:space="0" w:color="auto" w:frame="1"/>
        </w:rPr>
        <w:t>Redeeming the neglected curriculum.”</w:t>
      </w:r>
      <w:proofErr w:type="gramEnd"/>
      <w:r w:rsidR="00FA1F88">
        <w:rPr>
          <w:rFonts w:ascii="Times New Roman" w:hAnsi="Times New Roman" w:cs="Times New Roman"/>
          <w:sz w:val="24"/>
          <w:szCs w:val="24"/>
          <w:bdr w:val="none" w:sz="0" w:space="0" w:color="auto" w:frame="1"/>
        </w:rPr>
        <w:t xml:space="preserve"> </w:t>
      </w:r>
      <w:proofErr w:type="gramStart"/>
      <w:r w:rsidR="00FA1F88" w:rsidRPr="00E34B67">
        <w:rPr>
          <w:rFonts w:ascii="Times New Roman" w:hAnsi="Times New Roman" w:cs="Times New Roman"/>
          <w:i/>
          <w:sz w:val="24"/>
          <w:szCs w:val="24"/>
          <w:bdr w:val="none" w:sz="0" w:space="0" w:color="auto" w:frame="1"/>
        </w:rPr>
        <w:t>District Administration.</w:t>
      </w:r>
      <w:proofErr w:type="gramEnd"/>
      <w:r w:rsidR="00FA1F88">
        <w:rPr>
          <w:rFonts w:ascii="Times New Roman" w:hAnsi="Times New Roman" w:cs="Times New Roman"/>
          <w:sz w:val="24"/>
          <w:szCs w:val="24"/>
          <w:bdr w:val="none" w:sz="0" w:space="0" w:color="auto" w:frame="1"/>
        </w:rPr>
        <w:t xml:space="preserve"> 49, no 3 (2013):  51.</w:t>
      </w:r>
      <w:r w:rsidR="00FA1F88" w:rsidRPr="001A6F50">
        <w:rPr>
          <w:rFonts w:ascii="Times New Roman" w:hAnsi="Times New Roman" w:cs="Times New Roman"/>
          <w:sz w:val="24"/>
          <w:szCs w:val="24"/>
          <w:bdr w:val="none" w:sz="0" w:space="0" w:color="auto" w:frame="1"/>
        </w:rPr>
        <w:t xml:space="preserve"> </w:t>
      </w:r>
    </w:p>
  </w:footnote>
  <w:footnote w:id="2">
    <w:p w:rsidR="00B62E24" w:rsidRDefault="004469C8" w:rsidP="00B62E24">
      <w:pPr>
        <w:spacing w:line="480" w:lineRule="auto"/>
        <w:ind w:left="720" w:hanging="720"/>
        <w:rPr>
          <w:rFonts w:ascii="Times New Roman" w:hAnsi="Times New Roman" w:cs="Times New Roman"/>
          <w:sz w:val="24"/>
          <w:szCs w:val="24"/>
          <w:bdr w:val="none" w:sz="0" w:space="0" w:color="auto" w:frame="1"/>
        </w:rPr>
      </w:pPr>
      <w:r>
        <w:rPr>
          <w:rStyle w:val="FootnoteReference"/>
        </w:rPr>
        <w:footnoteRef/>
      </w:r>
      <w:r>
        <w:t xml:space="preserve"> </w:t>
      </w:r>
      <w:r w:rsidRPr="004469C8">
        <w:rPr>
          <w:rFonts w:ascii="Times New Roman" w:hAnsi="Times New Roman" w:cs="Times New Roman"/>
          <w:sz w:val="24"/>
          <w:szCs w:val="24"/>
        </w:rPr>
        <w:t xml:space="preserve"> </w:t>
      </w:r>
      <w:r w:rsidR="00B62E24" w:rsidRPr="001A6F50">
        <w:rPr>
          <w:rFonts w:ascii="Times New Roman" w:eastAsia="Times New Roman" w:hAnsi="Times New Roman" w:cs="Times New Roman"/>
          <w:sz w:val="24"/>
          <w:szCs w:val="24"/>
        </w:rPr>
        <w:t xml:space="preserve">Joanne </w:t>
      </w:r>
      <w:proofErr w:type="spellStart"/>
      <w:r w:rsidR="00B62E24" w:rsidRPr="001A6F50">
        <w:rPr>
          <w:rFonts w:ascii="Times New Roman" w:eastAsia="Times New Roman" w:hAnsi="Times New Roman" w:cs="Times New Roman"/>
          <w:sz w:val="24"/>
          <w:szCs w:val="24"/>
        </w:rPr>
        <w:t>Yatvin</w:t>
      </w:r>
      <w:proofErr w:type="spellEnd"/>
      <w:r w:rsidR="00B62E24" w:rsidRPr="001A6F50">
        <w:rPr>
          <w:rFonts w:ascii="Times New Roman" w:eastAsia="Times New Roman" w:hAnsi="Times New Roman" w:cs="Times New Roman"/>
          <w:sz w:val="24"/>
          <w:szCs w:val="24"/>
        </w:rPr>
        <w:t>, “</w:t>
      </w:r>
      <w:hyperlink r:id="rId1" w:tooltip="Warning: The Common Core standards may be harmful to children. " w:history="1">
        <w:r w:rsidR="00B62E24" w:rsidRPr="001A6F50">
          <w:rPr>
            <w:rFonts w:ascii="Times New Roman" w:eastAsia="Times New Roman" w:hAnsi="Times New Roman" w:cs="Times New Roman"/>
            <w:sz w:val="24"/>
            <w:szCs w:val="24"/>
          </w:rPr>
          <w:t>Warning: The </w:t>
        </w:r>
        <w:r w:rsidR="00B62E24" w:rsidRPr="001A6F50">
          <w:rPr>
            <w:rFonts w:ascii="Times New Roman" w:eastAsia="Times New Roman" w:hAnsi="Times New Roman" w:cs="Times New Roman"/>
            <w:bCs/>
            <w:sz w:val="24"/>
            <w:szCs w:val="24"/>
          </w:rPr>
          <w:t>Common</w:t>
        </w:r>
        <w:r w:rsidR="00B62E24" w:rsidRPr="001A6F50">
          <w:rPr>
            <w:rFonts w:ascii="Times New Roman" w:eastAsia="Times New Roman" w:hAnsi="Times New Roman" w:cs="Times New Roman"/>
            <w:sz w:val="24"/>
            <w:szCs w:val="24"/>
          </w:rPr>
          <w:t> </w:t>
        </w:r>
        <w:r w:rsidR="00B62E24" w:rsidRPr="001A6F50">
          <w:rPr>
            <w:rFonts w:ascii="Times New Roman" w:eastAsia="Times New Roman" w:hAnsi="Times New Roman" w:cs="Times New Roman"/>
            <w:bCs/>
            <w:sz w:val="24"/>
            <w:szCs w:val="24"/>
          </w:rPr>
          <w:t>Core</w:t>
        </w:r>
        <w:r w:rsidR="00B62E24" w:rsidRPr="001A6F50">
          <w:rPr>
            <w:rFonts w:ascii="Times New Roman" w:eastAsia="Times New Roman" w:hAnsi="Times New Roman" w:cs="Times New Roman"/>
            <w:sz w:val="24"/>
            <w:szCs w:val="24"/>
          </w:rPr>
          <w:t> standards may be harmful to children.</w:t>
        </w:r>
      </w:hyperlink>
      <w:r w:rsidR="00B62E24" w:rsidRPr="001A6F50">
        <w:t>”</w:t>
      </w:r>
      <w:r w:rsidR="00B62E24" w:rsidRPr="001A6F50">
        <w:rPr>
          <w:rFonts w:ascii="Times New Roman" w:eastAsia="Times New Roman" w:hAnsi="Times New Roman" w:cs="Times New Roman"/>
          <w:sz w:val="24"/>
          <w:szCs w:val="24"/>
        </w:rPr>
        <w:t xml:space="preserve"> </w:t>
      </w:r>
      <w:proofErr w:type="gramStart"/>
      <w:r w:rsidR="00B62E24" w:rsidRPr="001A6F50">
        <w:rPr>
          <w:rFonts w:ascii="Times New Roman" w:eastAsia="Times New Roman" w:hAnsi="Times New Roman" w:cs="Times New Roman"/>
          <w:i/>
          <w:iCs/>
          <w:sz w:val="24"/>
          <w:szCs w:val="24"/>
        </w:rPr>
        <w:t>Phi Delta Kappan.</w:t>
      </w:r>
      <w:r w:rsidR="00B62E24" w:rsidRPr="001A6F50">
        <w:rPr>
          <w:rFonts w:ascii="Times New Roman" w:eastAsia="Times New Roman" w:hAnsi="Times New Roman" w:cs="Times New Roman"/>
          <w:iCs/>
          <w:sz w:val="24"/>
          <w:szCs w:val="24"/>
        </w:rPr>
        <w:t>94, no.6 (2013)</w:t>
      </w:r>
      <w:r w:rsidR="00B62E24">
        <w:rPr>
          <w:rFonts w:ascii="Times New Roman" w:eastAsia="Times New Roman" w:hAnsi="Times New Roman" w:cs="Times New Roman"/>
          <w:iCs/>
          <w:sz w:val="24"/>
          <w:szCs w:val="24"/>
        </w:rPr>
        <w:t xml:space="preserve">; </w:t>
      </w:r>
      <w:r w:rsidR="00B62E24">
        <w:rPr>
          <w:rFonts w:ascii="Times New Roman" w:hAnsi="Times New Roman" w:cs="Times New Roman"/>
          <w:sz w:val="24"/>
          <w:szCs w:val="24"/>
          <w:bdr w:val="none" w:sz="0" w:space="0" w:color="auto" w:frame="1"/>
        </w:rPr>
        <w:t xml:space="preserve">Beth </w:t>
      </w:r>
      <w:proofErr w:type="spellStart"/>
      <w:r w:rsidR="00B62E24">
        <w:rPr>
          <w:rFonts w:ascii="Times New Roman" w:hAnsi="Times New Roman" w:cs="Times New Roman"/>
          <w:sz w:val="24"/>
          <w:szCs w:val="24"/>
          <w:bdr w:val="none" w:sz="0" w:space="0" w:color="auto" w:frame="1"/>
        </w:rPr>
        <w:t>Maloch</w:t>
      </w:r>
      <w:proofErr w:type="spellEnd"/>
      <w:r w:rsidR="00B62E24">
        <w:rPr>
          <w:rFonts w:ascii="Times New Roman" w:hAnsi="Times New Roman" w:cs="Times New Roman"/>
          <w:sz w:val="24"/>
          <w:szCs w:val="24"/>
          <w:bdr w:val="none" w:sz="0" w:space="0" w:color="auto" w:frame="1"/>
        </w:rPr>
        <w:t>, and Randy.</w:t>
      </w:r>
      <w:proofErr w:type="gramEnd"/>
      <w:r w:rsidR="00B62E24">
        <w:rPr>
          <w:rFonts w:ascii="Times New Roman" w:hAnsi="Times New Roman" w:cs="Times New Roman"/>
          <w:sz w:val="24"/>
          <w:szCs w:val="24"/>
          <w:bdr w:val="none" w:sz="0" w:space="0" w:color="auto" w:frame="1"/>
        </w:rPr>
        <w:t xml:space="preserve"> </w:t>
      </w:r>
      <w:proofErr w:type="spellStart"/>
      <w:r w:rsidR="00B62E24">
        <w:rPr>
          <w:rFonts w:ascii="Times New Roman" w:hAnsi="Times New Roman" w:cs="Times New Roman"/>
          <w:sz w:val="24"/>
          <w:szCs w:val="24"/>
          <w:bdr w:val="none" w:sz="0" w:space="0" w:color="auto" w:frame="1"/>
        </w:rPr>
        <w:t>Bomer</w:t>
      </w:r>
      <w:proofErr w:type="spellEnd"/>
      <w:r w:rsidR="00B62E24">
        <w:rPr>
          <w:rFonts w:ascii="Times New Roman" w:hAnsi="Times New Roman" w:cs="Times New Roman"/>
          <w:sz w:val="24"/>
          <w:szCs w:val="24"/>
          <w:bdr w:val="none" w:sz="0" w:space="0" w:color="auto" w:frame="1"/>
        </w:rPr>
        <w:t xml:space="preserve">, </w:t>
      </w:r>
      <w:proofErr w:type="gramStart"/>
      <w:r w:rsidR="00B62E24">
        <w:rPr>
          <w:rFonts w:ascii="Times New Roman" w:hAnsi="Times New Roman" w:cs="Times New Roman"/>
          <w:sz w:val="24"/>
          <w:szCs w:val="24"/>
          <w:bdr w:val="none" w:sz="0" w:space="0" w:color="auto" w:frame="1"/>
        </w:rPr>
        <w:t>“ The</w:t>
      </w:r>
      <w:proofErr w:type="gramEnd"/>
      <w:r w:rsidR="00B62E24">
        <w:rPr>
          <w:rFonts w:ascii="Times New Roman" w:hAnsi="Times New Roman" w:cs="Times New Roman"/>
          <w:sz w:val="24"/>
          <w:szCs w:val="24"/>
          <w:bdr w:val="none" w:sz="0" w:space="0" w:color="auto" w:frame="1"/>
        </w:rPr>
        <w:t xml:space="preserve"> Common Core Standards: What are we talking about anyway?” </w:t>
      </w:r>
      <w:proofErr w:type="gramStart"/>
      <w:r w:rsidR="00B62E24" w:rsidRPr="001A6F50">
        <w:rPr>
          <w:rFonts w:ascii="Times New Roman" w:hAnsi="Times New Roman" w:cs="Times New Roman"/>
          <w:i/>
          <w:sz w:val="24"/>
          <w:szCs w:val="24"/>
          <w:bdr w:val="none" w:sz="0" w:space="0" w:color="auto" w:frame="1"/>
        </w:rPr>
        <w:t>Journal of Reading Education</w:t>
      </w:r>
      <w:r w:rsidR="00B62E24">
        <w:rPr>
          <w:rFonts w:ascii="Times New Roman" w:hAnsi="Times New Roman" w:cs="Times New Roman"/>
          <w:sz w:val="24"/>
          <w:szCs w:val="24"/>
          <w:bdr w:val="none" w:sz="0" w:space="0" w:color="auto" w:frame="1"/>
        </w:rPr>
        <w:t xml:space="preserve"> 38, no 3 (2013); Barbara Moss, “Ten essential for teaching informational texts.”</w:t>
      </w:r>
      <w:proofErr w:type="gramEnd"/>
      <w:r w:rsidR="00B62E24">
        <w:rPr>
          <w:rFonts w:ascii="Times New Roman" w:hAnsi="Times New Roman" w:cs="Times New Roman"/>
          <w:sz w:val="24"/>
          <w:szCs w:val="24"/>
          <w:bdr w:val="none" w:sz="0" w:space="0" w:color="auto" w:frame="1"/>
        </w:rPr>
        <w:t xml:space="preserve"> </w:t>
      </w:r>
      <w:r w:rsidR="00B62E24">
        <w:rPr>
          <w:rFonts w:ascii="Times New Roman" w:hAnsi="Times New Roman" w:cs="Times New Roman"/>
          <w:i/>
          <w:sz w:val="24"/>
          <w:szCs w:val="24"/>
          <w:bdr w:val="none" w:sz="0" w:space="0" w:color="auto" w:frame="1"/>
        </w:rPr>
        <w:t>California Reader</w:t>
      </w:r>
      <w:r w:rsidR="00B62E24">
        <w:rPr>
          <w:rFonts w:ascii="Times New Roman" w:hAnsi="Times New Roman" w:cs="Times New Roman"/>
          <w:sz w:val="24"/>
          <w:szCs w:val="24"/>
          <w:bdr w:val="none" w:sz="0" w:space="0" w:color="auto" w:frame="1"/>
        </w:rPr>
        <w:t xml:space="preserve"> 46, no.3 (2013).</w:t>
      </w:r>
    </w:p>
    <w:p w:rsidR="004469C8" w:rsidRDefault="004469C8" w:rsidP="004469C8">
      <w:pPr>
        <w:pStyle w:val="FootnoteText"/>
      </w:pPr>
    </w:p>
  </w:footnote>
  <w:footnote w:id="3">
    <w:p w:rsidR="004469C8" w:rsidRPr="009B196E" w:rsidRDefault="004469C8" w:rsidP="009B196E">
      <w:pPr>
        <w:spacing w:line="240" w:lineRule="auto"/>
        <w:ind w:left="720" w:hanging="720"/>
        <w:textAlignment w:val="baseline"/>
        <w:rPr>
          <w:rFonts w:ascii="Times New Roman" w:eastAsia="Times New Roman" w:hAnsi="Times New Roman" w:cs="Times New Roman"/>
          <w:sz w:val="24"/>
          <w:szCs w:val="24"/>
        </w:rPr>
      </w:pPr>
      <w:r>
        <w:rPr>
          <w:rStyle w:val="FootnoteReference"/>
        </w:rPr>
        <w:footnoteRef/>
      </w:r>
      <w:r w:rsidR="00FB506E">
        <w:rPr>
          <w:rFonts w:ascii="Times New Roman" w:eastAsia="Times New Roman" w:hAnsi="Times New Roman" w:cs="Times New Roman"/>
          <w:sz w:val="24"/>
          <w:szCs w:val="24"/>
        </w:rPr>
        <w:t xml:space="preserve">NCSS, </w:t>
      </w:r>
      <w:r w:rsidR="009B196E" w:rsidRPr="008C0EA3">
        <w:rPr>
          <w:rFonts w:ascii="Times New Roman" w:eastAsia="Times New Roman" w:hAnsi="Times New Roman" w:cs="Times New Roman"/>
          <w:i/>
          <w:sz w:val="24"/>
          <w:szCs w:val="24"/>
        </w:rPr>
        <w:t>The College, Career, and Civic Life (C3) Framework for Social Studies State Standards: Guidance for Enhancing the Rigor of K-12 Civics, Ec</w:t>
      </w:r>
      <w:r w:rsidR="00FB506E">
        <w:rPr>
          <w:rFonts w:ascii="Times New Roman" w:eastAsia="Times New Roman" w:hAnsi="Times New Roman" w:cs="Times New Roman"/>
          <w:i/>
          <w:sz w:val="24"/>
          <w:szCs w:val="24"/>
        </w:rPr>
        <w:t xml:space="preserve">onomics, Geography, and History </w:t>
      </w:r>
      <w:r w:rsidR="00FB506E" w:rsidRPr="00FB506E">
        <w:rPr>
          <w:rFonts w:ascii="Times New Roman" w:eastAsia="Times New Roman" w:hAnsi="Times New Roman" w:cs="Times New Roman"/>
          <w:sz w:val="24"/>
          <w:szCs w:val="24"/>
        </w:rPr>
        <w:t>(</w:t>
      </w:r>
      <w:r w:rsidR="009B196E">
        <w:rPr>
          <w:rFonts w:ascii="Times New Roman" w:eastAsia="Times New Roman" w:hAnsi="Times New Roman" w:cs="Times New Roman"/>
          <w:sz w:val="24"/>
          <w:szCs w:val="24"/>
        </w:rPr>
        <w:t>Silver Spring, MD: National</w:t>
      </w:r>
      <w:r w:rsidR="00FB506E">
        <w:rPr>
          <w:rFonts w:ascii="Times New Roman" w:eastAsia="Times New Roman" w:hAnsi="Times New Roman" w:cs="Times New Roman"/>
          <w:sz w:val="24"/>
          <w:szCs w:val="24"/>
        </w:rPr>
        <w:t xml:space="preserve"> Council for the Social Studies,</w:t>
      </w:r>
      <w:r w:rsidR="00FB506E" w:rsidRPr="00FB506E">
        <w:rPr>
          <w:rFonts w:ascii="Times New Roman" w:eastAsia="Times New Roman" w:hAnsi="Times New Roman" w:cs="Times New Roman"/>
          <w:sz w:val="24"/>
          <w:szCs w:val="24"/>
        </w:rPr>
        <w:t xml:space="preserve"> </w:t>
      </w:r>
      <w:r w:rsidR="00FB506E">
        <w:rPr>
          <w:rFonts w:ascii="Times New Roman" w:eastAsia="Times New Roman" w:hAnsi="Times New Roman" w:cs="Times New Roman"/>
          <w:sz w:val="24"/>
          <w:szCs w:val="24"/>
        </w:rPr>
        <w:t xml:space="preserve">2013), </w:t>
      </w:r>
      <w:r w:rsidR="009B196E">
        <w:rPr>
          <w:rFonts w:ascii="Times New Roman" w:eastAsia="Times New Roman" w:hAnsi="Times New Roman" w:cs="Times New Roman"/>
          <w:sz w:val="24"/>
          <w:szCs w:val="24"/>
        </w:rPr>
        <w:t>17</w:t>
      </w:r>
      <w:r w:rsidR="00FB506E">
        <w:rPr>
          <w:rFonts w:ascii="Times New Roman" w:eastAsia="Times New Roman" w:hAnsi="Times New Roman" w:cs="Times New Roman"/>
          <w:sz w:val="24"/>
          <w:szCs w:val="24"/>
        </w:rPr>
        <w:t>.</w:t>
      </w:r>
    </w:p>
  </w:footnote>
  <w:footnote w:id="4">
    <w:p w:rsidR="004469C8" w:rsidRDefault="004469C8">
      <w:pPr>
        <w:pStyle w:val="FootnoteText"/>
      </w:pPr>
      <w:r>
        <w:rPr>
          <w:rStyle w:val="FootnoteReference"/>
        </w:rPr>
        <w:footnoteRef/>
      </w:r>
      <w:r>
        <w:t xml:space="preserve"> </w:t>
      </w:r>
      <w:r w:rsidR="009B196E">
        <w:rPr>
          <w:rFonts w:ascii="Times New Roman" w:hAnsi="Times New Roman" w:cs="Times New Roman"/>
          <w:color w:val="000000"/>
          <w:sz w:val="24"/>
          <w:szCs w:val="24"/>
        </w:rPr>
        <w:t>IBID</w:t>
      </w:r>
      <w:proofErr w:type="gramStart"/>
      <w:r w:rsidR="009B196E">
        <w:rPr>
          <w:rFonts w:ascii="Times New Roman" w:hAnsi="Times New Roman" w:cs="Times New Roman"/>
          <w:color w:val="000000"/>
          <w:sz w:val="24"/>
          <w:szCs w:val="24"/>
        </w:rPr>
        <w:t>,6</w:t>
      </w:r>
      <w:proofErr w:type="gramEnd"/>
      <w:r w:rsidR="009B196E">
        <w:rPr>
          <w:rFonts w:ascii="Times New Roman" w:hAnsi="Times New Roman" w:cs="Times New Roman"/>
          <w:color w:val="000000"/>
          <w:sz w:val="24"/>
          <w:szCs w:val="24"/>
        </w:rPr>
        <w:t>.</w:t>
      </w:r>
    </w:p>
  </w:footnote>
  <w:footnote w:id="5">
    <w:p w:rsidR="00B1109A" w:rsidRPr="00FB5645" w:rsidRDefault="00B1109A" w:rsidP="00FB5645">
      <w:pPr>
        <w:ind w:left="720" w:hanging="720"/>
        <w:rPr>
          <w:rFonts w:ascii="Times New Roman" w:hAnsi="Times New Roman" w:cs="Times New Roman"/>
          <w:sz w:val="24"/>
          <w:szCs w:val="24"/>
        </w:rPr>
      </w:pPr>
      <w:r w:rsidRPr="00B1109A">
        <w:rPr>
          <w:rStyle w:val="FootnoteReference"/>
          <w:rFonts w:ascii="Times New Roman" w:hAnsi="Times New Roman" w:cs="Times New Roman"/>
        </w:rPr>
        <w:footnoteRef/>
      </w:r>
      <w:r w:rsidRPr="00B1109A">
        <w:rPr>
          <w:rFonts w:ascii="Times New Roman" w:hAnsi="Times New Roman" w:cs="Times New Roman"/>
        </w:rPr>
        <w:t xml:space="preserve"> </w:t>
      </w:r>
      <w:r w:rsidR="00FB5645">
        <w:rPr>
          <w:rFonts w:ascii="Times New Roman" w:hAnsi="Times New Roman" w:cs="Times New Roman"/>
          <w:sz w:val="24"/>
          <w:szCs w:val="24"/>
        </w:rPr>
        <w:t>Katie</w:t>
      </w:r>
      <w:r w:rsidR="00FB5645" w:rsidRPr="00760B52">
        <w:rPr>
          <w:rFonts w:ascii="Times New Roman" w:hAnsi="Times New Roman" w:cs="Times New Roman"/>
          <w:sz w:val="24"/>
          <w:szCs w:val="24"/>
        </w:rPr>
        <w:t xml:space="preserve"> Smith-</w:t>
      </w:r>
      <w:proofErr w:type="spellStart"/>
      <w:r w:rsidR="00FB5645">
        <w:rPr>
          <w:rFonts w:ascii="Times New Roman" w:hAnsi="Times New Roman" w:cs="Times New Roman"/>
          <w:sz w:val="24"/>
          <w:szCs w:val="24"/>
        </w:rPr>
        <w:t>Millway</w:t>
      </w:r>
      <w:proofErr w:type="spellEnd"/>
      <w:proofErr w:type="gramStart"/>
      <w:r w:rsidR="00FB5645">
        <w:rPr>
          <w:rFonts w:ascii="Times New Roman" w:hAnsi="Times New Roman" w:cs="Times New Roman"/>
          <w:sz w:val="24"/>
          <w:szCs w:val="24"/>
        </w:rPr>
        <w:t>,,</w:t>
      </w:r>
      <w:proofErr w:type="gramEnd"/>
      <w:r w:rsidR="00FB5645">
        <w:rPr>
          <w:rFonts w:ascii="Times New Roman" w:hAnsi="Times New Roman" w:cs="Times New Roman"/>
          <w:sz w:val="24"/>
          <w:szCs w:val="24"/>
        </w:rPr>
        <w:t xml:space="preserve"> </w:t>
      </w:r>
      <w:r w:rsidR="00FB5645" w:rsidRPr="00B1109A">
        <w:rPr>
          <w:rFonts w:ascii="Times New Roman" w:hAnsi="Times New Roman" w:cs="Times New Roman"/>
          <w:i/>
          <w:sz w:val="24"/>
          <w:szCs w:val="24"/>
        </w:rPr>
        <w:t>One Hen: How One Small Loan Made A Big Difference</w:t>
      </w:r>
      <w:r w:rsidR="00FB5645">
        <w:rPr>
          <w:rFonts w:ascii="Times New Roman" w:hAnsi="Times New Roman" w:cs="Times New Roman"/>
          <w:sz w:val="24"/>
          <w:szCs w:val="24"/>
        </w:rPr>
        <w:t xml:space="preserve"> (</w:t>
      </w:r>
      <w:r w:rsidR="00FB5645" w:rsidRPr="00760B52">
        <w:rPr>
          <w:rFonts w:ascii="Times New Roman" w:hAnsi="Times New Roman" w:cs="Times New Roman"/>
          <w:sz w:val="24"/>
          <w:szCs w:val="24"/>
        </w:rPr>
        <w:t>Toronto</w:t>
      </w:r>
      <w:r w:rsidR="00FB5645">
        <w:rPr>
          <w:rFonts w:ascii="Times New Roman" w:hAnsi="Times New Roman" w:cs="Times New Roman"/>
          <w:sz w:val="24"/>
          <w:szCs w:val="24"/>
        </w:rPr>
        <w:t xml:space="preserve">, Canada: Kids Can Press, 2008);  </w:t>
      </w:r>
      <w:r w:rsidRPr="003D5BB3">
        <w:rPr>
          <w:rFonts w:ascii="Times New Roman" w:hAnsi="Times New Roman" w:cs="Times New Roman"/>
          <w:sz w:val="24"/>
          <w:szCs w:val="24"/>
        </w:rPr>
        <w:t>W</w:t>
      </w:r>
      <w:r>
        <w:rPr>
          <w:rFonts w:ascii="Times New Roman" w:hAnsi="Times New Roman" w:cs="Times New Roman"/>
          <w:sz w:val="24"/>
          <w:szCs w:val="24"/>
        </w:rPr>
        <w:t>illiam</w:t>
      </w:r>
      <w:r w:rsidRPr="003D5BB3">
        <w:rPr>
          <w:rFonts w:ascii="Times New Roman" w:hAnsi="Times New Roman" w:cs="Times New Roman"/>
          <w:sz w:val="24"/>
          <w:szCs w:val="24"/>
        </w:rPr>
        <w:t xml:space="preserve"> </w:t>
      </w:r>
      <w:proofErr w:type="spellStart"/>
      <w:r w:rsidRPr="003D5BB3">
        <w:rPr>
          <w:rFonts w:ascii="Times New Roman" w:hAnsi="Times New Roman" w:cs="Times New Roman"/>
          <w:sz w:val="24"/>
          <w:szCs w:val="24"/>
        </w:rPr>
        <w:t>Kamkwamba</w:t>
      </w:r>
      <w:proofErr w:type="spellEnd"/>
      <w:r w:rsidRPr="003D5BB3">
        <w:rPr>
          <w:rFonts w:ascii="Times New Roman" w:hAnsi="Times New Roman" w:cs="Times New Roman"/>
          <w:sz w:val="24"/>
          <w:szCs w:val="24"/>
        </w:rPr>
        <w:t>, and B</w:t>
      </w:r>
      <w:r>
        <w:rPr>
          <w:rFonts w:ascii="Times New Roman" w:hAnsi="Times New Roman" w:cs="Times New Roman"/>
          <w:sz w:val="24"/>
          <w:szCs w:val="24"/>
        </w:rPr>
        <w:t>ryan</w:t>
      </w:r>
      <w:r w:rsidRPr="00B1109A">
        <w:rPr>
          <w:rFonts w:ascii="Times New Roman" w:hAnsi="Times New Roman" w:cs="Times New Roman"/>
          <w:sz w:val="24"/>
          <w:szCs w:val="24"/>
        </w:rPr>
        <w:t xml:space="preserve"> </w:t>
      </w:r>
      <w:proofErr w:type="spellStart"/>
      <w:r w:rsidRPr="003D5BB3">
        <w:rPr>
          <w:rFonts w:ascii="Times New Roman" w:hAnsi="Times New Roman" w:cs="Times New Roman"/>
          <w:sz w:val="24"/>
          <w:szCs w:val="24"/>
        </w:rPr>
        <w:t>Mealer</w:t>
      </w:r>
      <w:proofErr w:type="spellEnd"/>
      <w:r w:rsidRPr="003D5BB3">
        <w:rPr>
          <w:rFonts w:ascii="Times New Roman" w:hAnsi="Times New Roman" w:cs="Times New Roman"/>
          <w:sz w:val="24"/>
          <w:szCs w:val="24"/>
        </w:rPr>
        <w:t xml:space="preserve">, </w:t>
      </w:r>
      <w:r>
        <w:rPr>
          <w:rFonts w:ascii="Times New Roman" w:hAnsi="Times New Roman" w:cs="Times New Roman"/>
          <w:i/>
          <w:sz w:val="24"/>
          <w:szCs w:val="24"/>
        </w:rPr>
        <w:t xml:space="preserve">The Boy Who Harnessed </w:t>
      </w:r>
      <w:proofErr w:type="spellStart"/>
      <w:r>
        <w:rPr>
          <w:rFonts w:ascii="Times New Roman" w:hAnsi="Times New Roman" w:cs="Times New Roman"/>
          <w:i/>
          <w:sz w:val="24"/>
          <w:szCs w:val="24"/>
        </w:rPr>
        <w:t>theW</w:t>
      </w:r>
      <w:r w:rsidRPr="00B1109A">
        <w:rPr>
          <w:rFonts w:ascii="Times New Roman" w:hAnsi="Times New Roman" w:cs="Times New Roman"/>
          <w:i/>
          <w:sz w:val="24"/>
          <w:szCs w:val="24"/>
        </w:rPr>
        <w:t>ind</w:t>
      </w:r>
      <w:proofErr w:type="spellEnd"/>
      <w:r w:rsidRPr="00B1109A">
        <w:rPr>
          <w:rFonts w:ascii="Times New Roman" w:hAnsi="Times New Roman" w:cs="Times New Roman"/>
          <w:i/>
          <w:sz w:val="24"/>
          <w:szCs w:val="24"/>
        </w:rPr>
        <w:t>.</w:t>
      </w:r>
      <w:r w:rsidRPr="003D5BB3">
        <w:rPr>
          <w:rFonts w:ascii="Times New Roman" w:hAnsi="Times New Roman" w:cs="Times New Roman"/>
          <w:sz w:val="24"/>
          <w:szCs w:val="24"/>
        </w:rPr>
        <w:t xml:space="preserve"> </w:t>
      </w:r>
      <w:r>
        <w:rPr>
          <w:rFonts w:ascii="Times New Roman" w:hAnsi="Times New Roman" w:cs="Times New Roman"/>
          <w:sz w:val="24"/>
          <w:szCs w:val="24"/>
        </w:rPr>
        <w:t>(</w:t>
      </w:r>
      <w:r w:rsidRPr="003D5BB3">
        <w:rPr>
          <w:rFonts w:ascii="Times New Roman" w:hAnsi="Times New Roman" w:cs="Times New Roman"/>
          <w:sz w:val="24"/>
          <w:szCs w:val="24"/>
        </w:rPr>
        <w:t>NY: Dial Books for young readers, Penguin group</w:t>
      </w:r>
      <w:r>
        <w:rPr>
          <w:rFonts w:ascii="Times New Roman" w:hAnsi="Times New Roman" w:cs="Times New Roman"/>
          <w:sz w:val="24"/>
          <w:szCs w:val="24"/>
        </w:rPr>
        <w:t>, 2012</w:t>
      </w:r>
      <w:proofErr w:type="gramStart"/>
      <w:r>
        <w:rPr>
          <w:rFonts w:ascii="Times New Roman" w:hAnsi="Times New Roman" w:cs="Times New Roman"/>
          <w:sz w:val="24"/>
          <w:szCs w:val="24"/>
        </w:rPr>
        <w:t xml:space="preserve">) </w:t>
      </w:r>
      <w:r w:rsidR="00FB5645">
        <w:rPr>
          <w:rFonts w:ascii="Times New Roman" w:hAnsi="Times New Roman" w:cs="Times New Roman"/>
          <w:sz w:val="24"/>
          <w:szCs w:val="24"/>
        </w:rPr>
        <w:t>;</w:t>
      </w:r>
      <w:proofErr w:type="gramEnd"/>
      <w:r w:rsidR="00FB5645">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1109A">
        <w:rPr>
          <w:rFonts w:ascii="Times New Roman" w:hAnsi="Times New Roman" w:cs="Times New Roman"/>
        </w:rPr>
        <w:t xml:space="preserve">Page </w:t>
      </w:r>
      <w:proofErr w:type="spellStart"/>
      <w:r w:rsidRPr="00B1109A">
        <w:rPr>
          <w:rFonts w:ascii="Times New Roman" w:hAnsi="Times New Roman" w:cs="Times New Roman"/>
        </w:rPr>
        <w:t>McBrier</w:t>
      </w:r>
      <w:proofErr w:type="spellEnd"/>
      <w:r w:rsidRPr="00B1109A">
        <w:rPr>
          <w:rFonts w:ascii="Times New Roman" w:hAnsi="Times New Roman" w:cs="Times New Roman"/>
        </w:rPr>
        <w:t xml:space="preserve">, </w:t>
      </w:r>
      <w:proofErr w:type="spellStart"/>
      <w:r w:rsidRPr="00B1109A">
        <w:rPr>
          <w:rFonts w:ascii="Times New Roman" w:hAnsi="Times New Roman" w:cs="Times New Roman"/>
          <w:i/>
        </w:rPr>
        <w:t>Breatirce’s</w:t>
      </w:r>
      <w:proofErr w:type="spellEnd"/>
      <w:r w:rsidRPr="00B1109A">
        <w:rPr>
          <w:rFonts w:ascii="Times New Roman" w:hAnsi="Times New Roman" w:cs="Times New Roman"/>
          <w:i/>
        </w:rPr>
        <w:t xml:space="preserve"> Goat</w:t>
      </w:r>
      <w:r>
        <w:rPr>
          <w:rFonts w:ascii="Times New Roman" w:hAnsi="Times New Roman" w:cs="Times New Roman"/>
        </w:rPr>
        <w:t>(</w:t>
      </w:r>
      <w:r w:rsidRPr="003D5BB3">
        <w:rPr>
          <w:rFonts w:ascii="Times New Roman" w:hAnsi="Times New Roman" w:cs="Times New Roman"/>
          <w:sz w:val="24"/>
          <w:szCs w:val="24"/>
        </w:rPr>
        <w:t>AR: Heifer International</w:t>
      </w:r>
      <w:r>
        <w:rPr>
          <w:rFonts w:ascii="Times New Roman" w:hAnsi="Times New Roman" w:cs="Times New Roman"/>
          <w:sz w:val="24"/>
          <w:szCs w:val="24"/>
        </w:rPr>
        <w:t>, 2004).</w:t>
      </w:r>
    </w:p>
  </w:footnote>
  <w:footnote w:id="6">
    <w:p w:rsidR="004469C8" w:rsidRDefault="004469C8">
      <w:pPr>
        <w:pStyle w:val="FootnoteText"/>
      </w:pPr>
      <w:r>
        <w:rPr>
          <w:rStyle w:val="FootnoteReference"/>
        </w:rPr>
        <w:footnoteRef/>
      </w:r>
      <w:r>
        <w:t xml:space="preserve"> </w:t>
      </w:r>
      <w:r w:rsidR="00757926">
        <w:t>NCSS,</w:t>
      </w:r>
      <w:r w:rsidR="00757926" w:rsidRPr="00757926">
        <w:rPr>
          <w:rStyle w:val="Heading3Char"/>
          <w:rFonts w:ascii="Arial" w:eastAsiaTheme="minorHAnsi" w:hAnsi="Arial" w:cs="Arial"/>
          <w:color w:val="000000"/>
          <w:shd w:val="clear" w:color="auto" w:fill="FFFFFF"/>
        </w:rPr>
        <w:t xml:space="preserve"> </w:t>
      </w:r>
      <w:r w:rsidR="00757926">
        <w:rPr>
          <w:rStyle w:val="Emphasis"/>
          <w:rFonts w:ascii="Arial" w:hAnsi="Arial" w:cs="Arial"/>
          <w:color w:val="000000"/>
          <w:shd w:val="clear" w:color="auto" w:fill="FFFFFF"/>
        </w:rPr>
        <w:t>National Curriculum Standards for Social Studies: A Framework for Teaching, Learning, and Assessment</w:t>
      </w:r>
      <w:r w:rsidR="00757926" w:rsidRPr="00BB6ADB">
        <w:rPr>
          <w:rFonts w:ascii="Times New Roman" w:hAnsi="Times New Roman" w:cs="Times New Roman"/>
          <w:sz w:val="24"/>
          <w:szCs w:val="24"/>
        </w:rPr>
        <w:t xml:space="preserve"> </w:t>
      </w:r>
      <w:r w:rsidR="00757926">
        <w:rPr>
          <w:rFonts w:ascii="Times New Roman" w:hAnsi="Times New Roman" w:cs="Times New Roman"/>
          <w:sz w:val="24"/>
          <w:szCs w:val="24"/>
        </w:rPr>
        <w:t>(</w:t>
      </w:r>
      <w:r w:rsidR="00757926">
        <w:rPr>
          <w:rFonts w:ascii="Times New Roman" w:eastAsia="Times New Roman" w:hAnsi="Times New Roman" w:cs="Times New Roman"/>
          <w:sz w:val="24"/>
          <w:szCs w:val="24"/>
        </w:rPr>
        <w:t>Silver Spring, MD: National Council for the Social Studies,</w:t>
      </w:r>
      <w:r w:rsidR="00757926" w:rsidRPr="00FB506E">
        <w:rPr>
          <w:rFonts w:ascii="Times New Roman" w:eastAsia="Times New Roman" w:hAnsi="Times New Roman" w:cs="Times New Roman"/>
          <w:sz w:val="24"/>
          <w:szCs w:val="24"/>
        </w:rPr>
        <w:t xml:space="preserve"> </w:t>
      </w:r>
      <w:r w:rsidR="00757926">
        <w:rPr>
          <w:rFonts w:ascii="Times New Roman" w:eastAsia="Times New Roman" w:hAnsi="Times New Roman" w:cs="Times New Roman"/>
          <w:sz w:val="24"/>
          <w:szCs w:val="24"/>
        </w:rPr>
        <w:t>2010).</w:t>
      </w:r>
    </w:p>
  </w:footnote>
  <w:footnote w:id="7">
    <w:p w:rsidR="004469C8" w:rsidRDefault="004469C8">
      <w:pPr>
        <w:pStyle w:val="FootnoteText"/>
      </w:pPr>
      <w:r>
        <w:rPr>
          <w:rStyle w:val="FootnoteReference"/>
        </w:rPr>
        <w:footnoteRef/>
      </w:r>
      <w:r>
        <w:t xml:space="preserve"> </w:t>
      </w:r>
      <w:r>
        <w:rPr>
          <w:rFonts w:ascii="Times New Roman" w:hAnsi="Times New Roman" w:cs="Times New Roman"/>
          <w:color w:val="000000"/>
          <w:sz w:val="24"/>
          <w:szCs w:val="24"/>
        </w:rPr>
        <w:t>NCSS,</w:t>
      </w:r>
      <w:r w:rsidR="00757926" w:rsidRPr="00757926">
        <w:rPr>
          <w:rFonts w:ascii="Times New Roman" w:hAnsi="Times New Roman" w:cs="Times New Roman"/>
          <w:i/>
          <w:color w:val="000000"/>
          <w:sz w:val="24"/>
          <w:szCs w:val="24"/>
        </w:rPr>
        <w:t>C3 Framework,</w:t>
      </w:r>
      <w:r w:rsidR="00757926">
        <w:rPr>
          <w:rFonts w:ascii="Times New Roman" w:hAnsi="Times New Roman" w:cs="Times New Roman"/>
          <w:color w:val="000000"/>
          <w:sz w:val="24"/>
          <w:szCs w:val="24"/>
        </w:rPr>
        <w:t xml:space="preserve"> </w:t>
      </w:r>
      <w:r w:rsidR="007E647A">
        <w:rPr>
          <w:rFonts w:ascii="Times New Roman" w:hAnsi="Times New Roman" w:cs="Times New Roman"/>
          <w:color w:val="000000"/>
          <w:sz w:val="24"/>
          <w:szCs w:val="24"/>
        </w:rPr>
        <w:t>17</w:t>
      </w:r>
    </w:p>
  </w:footnote>
  <w:footnote w:id="8">
    <w:p w:rsidR="004469C8" w:rsidRDefault="004469C8">
      <w:pPr>
        <w:pStyle w:val="FootnoteText"/>
      </w:pPr>
      <w:r>
        <w:rPr>
          <w:rStyle w:val="FootnoteReference"/>
        </w:rPr>
        <w:footnoteRef/>
      </w:r>
      <w:r>
        <w:t xml:space="preserve"> </w:t>
      </w:r>
      <w:r w:rsidRPr="00472FB7">
        <w:rPr>
          <w:rFonts w:ascii="Times New Roman" w:hAnsi="Times New Roman" w:cs="Times New Roman"/>
          <w:sz w:val="24"/>
          <w:szCs w:val="24"/>
        </w:rPr>
        <w:t>(</w:t>
      </w:r>
      <w:hyperlink r:id="rId2" w:history="1">
        <w:r w:rsidRPr="00472FB7">
          <w:rPr>
            <w:rStyle w:val="Hyperlink"/>
            <w:rFonts w:ascii="Times New Roman" w:hAnsi="Times New Roman" w:cs="Times New Roman"/>
            <w:sz w:val="24"/>
            <w:szCs w:val="24"/>
          </w:rPr>
          <w:t>http://www.readwritethink.org/</w:t>
        </w:r>
      </w:hyperlink>
    </w:p>
  </w:footnote>
  <w:footnote w:id="9">
    <w:p w:rsidR="004469C8" w:rsidRDefault="004469C8">
      <w:pPr>
        <w:pStyle w:val="FootnoteText"/>
      </w:pPr>
      <w:r>
        <w:rPr>
          <w:rStyle w:val="FootnoteReference"/>
        </w:rPr>
        <w:footnoteRef/>
      </w:r>
      <w:r>
        <w:t xml:space="preserve"> </w:t>
      </w:r>
      <w:r w:rsidR="00757926">
        <w:rPr>
          <w:rFonts w:ascii="Times New Roman" w:hAnsi="Times New Roman" w:cs="Times New Roman"/>
          <w:color w:val="000000"/>
          <w:sz w:val="24"/>
          <w:szCs w:val="24"/>
        </w:rPr>
        <w:t xml:space="preserve">NCSS, </w:t>
      </w:r>
      <w:r w:rsidR="00757926" w:rsidRPr="00757926">
        <w:rPr>
          <w:rFonts w:ascii="Times New Roman" w:hAnsi="Times New Roman" w:cs="Times New Roman"/>
          <w:i/>
          <w:color w:val="000000"/>
          <w:sz w:val="24"/>
          <w:szCs w:val="24"/>
        </w:rPr>
        <w:t>C3 Framework</w:t>
      </w:r>
      <w:r w:rsidR="00757926">
        <w:rPr>
          <w:rFonts w:ascii="Times New Roman" w:hAnsi="Times New Roman" w:cs="Times New Roman"/>
          <w:color w:val="000000"/>
          <w:sz w:val="24"/>
          <w:szCs w:val="24"/>
        </w:rPr>
        <w:t xml:space="preserve">, </w:t>
      </w:r>
      <w:r w:rsidR="007E647A">
        <w:rPr>
          <w:rFonts w:ascii="Times New Roman" w:hAnsi="Times New Roman" w:cs="Times New Roman"/>
          <w:color w:val="000000"/>
          <w:sz w:val="24"/>
          <w:szCs w:val="24"/>
        </w:rPr>
        <w:t>17</w:t>
      </w:r>
      <w:r w:rsidRPr="00535CF5">
        <w:rPr>
          <w:rFonts w:ascii="Times New Roman" w:hAnsi="Times New Roman" w:cs="Times New Roman"/>
          <w:color w:val="000000"/>
          <w:sz w:val="24"/>
          <w:szCs w:val="24"/>
        </w:rPr>
        <w:t>.</w:t>
      </w:r>
    </w:p>
  </w:footnote>
  <w:footnote w:id="10">
    <w:p w:rsidR="00137F4E" w:rsidRPr="003D5BB3" w:rsidRDefault="004469C8" w:rsidP="00137F4E">
      <w:pPr>
        <w:rPr>
          <w:rFonts w:ascii="Times New Roman" w:hAnsi="Times New Roman" w:cs="Times New Roman"/>
          <w:sz w:val="24"/>
          <w:szCs w:val="24"/>
        </w:rPr>
      </w:pPr>
      <w:r>
        <w:rPr>
          <w:rStyle w:val="FootnoteReference"/>
        </w:rPr>
        <w:footnoteRef/>
      </w:r>
      <w:r>
        <w:t xml:space="preserve"> </w:t>
      </w:r>
      <w:r w:rsidR="00757926">
        <w:t xml:space="preserve">Melissa </w:t>
      </w:r>
      <w:r w:rsidR="00137F4E" w:rsidRPr="003D5BB3">
        <w:rPr>
          <w:rFonts w:ascii="Times New Roman" w:hAnsi="Times New Roman" w:cs="Times New Roman"/>
          <w:sz w:val="24"/>
          <w:szCs w:val="24"/>
        </w:rPr>
        <w:t>Higgins</w:t>
      </w:r>
      <w:r w:rsidR="00757926">
        <w:rPr>
          <w:rFonts w:ascii="Times New Roman" w:hAnsi="Times New Roman" w:cs="Times New Roman"/>
          <w:sz w:val="24"/>
          <w:szCs w:val="24"/>
        </w:rPr>
        <w:t xml:space="preserve">. </w:t>
      </w:r>
      <w:r w:rsidR="00757926" w:rsidRPr="00757926">
        <w:rPr>
          <w:rFonts w:ascii="Times New Roman" w:hAnsi="Times New Roman" w:cs="Times New Roman"/>
          <w:i/>
          <w:sz w:val="24"/>
          <w:szCs w:val="24"/>
        </w:rPr>
        <w:t>I Don’t Bully.</w:t>
      </w:r>
      <w:r w:rsidR="00757926">
        <w:rPr>
          <w:rFonts w:ascii="Times New Roman" w:hAnsi="Times New Roman" w:cs="Times New Roman"/>
          <w:sz w:val="24"/>
          <w:szCs w:val="24"/>
        </w:rPr>
        <w:t xml:space="preserve"> </w:t>
      </w:r>
      <w:r w:rsidR="00137F4E" w:rsidRPr="003D5BB3">
        <w:rPr>
          <w:rFonts w:ascii="Times New Roman" w:hAnsi="Times New Roman" w:cs="Times New Roman"/>
          <w:sz w:val="24"/>
          <w:szCs w:val="24"/>
        </w:rPr>
        <w:t>(</w:t>
      </w:r>
      <w:r w:rsidR="00757926">
        <w:rPr>
          <w:rFonts w:ascii="Times New Roman" w:hAnsi="Times New Roman" w:cs="Times New Roman"/>
          <w:sz w:val="24"/>
          <w:szCs w:val="24"/>
        </w:rPr>
        <w:t>Minnesota</w:t>
      </w:r>
      <w:proofErr w:type="gramStart"/>
      <w:r w:rsidR="00757926">
        <w:rPr>
          <w:rFonts w:ascii="Times New Roman" w:hAnsi="Times New Roman" w:cs="Times New Roman"/>
          <w:sz w:val="24"/>
          <w:szCs w:val="24"/>
        </w:rPr>
        <w:t>,:</w:t>
      </w:r>
      <w:proofErr w:type="gramEnd"/>
      <w:r w:rsidR="00757926">
        <w:rPr>
          <w:rFonts w:ascii="Times New Roman" w:hAnsi="Times New Roman" w:cs="Times New Roman"/>
          <w:sz w:val="24"/>
          <w:szCs w:val="24"/>
        </w:rPr>
        <w:t xml:space="preserve"> Capstone Press, 2014).  </w:t>
      </w:r>
    </w:p>
    <w:p w:rsidR="004469C8" w:rsidRDefault="004469C8">
      <w:pPr>
        <w:pStyle w:val="FootnoteText"/>
      </w:pPr>
    </w:p>
  </w:footnote>
  <w:footnote w:id="11">
    <w:p w:rsidR="004469C8" w:rsidRPr="006474A8" w:rsidRDefault="004469C8" w:rsidP="004469C8">
      <w:pPr>
        <w:ind w:left="1440"/>
        <w:rPr>
          <w:rFonts w:ascii="Times New Roman" w:hAnsi="Times New Roman" w:cs="Times New Roman"/>
          <w:sz w:val="24"/>
          <w:szCs w:val="24"/>
        </w:rPr>
      </w:pPr>
      <w:r>
        <w:rPr>
          <w:rStyle w:val="FootnoteReference"/>
        </w:rPr>
        <w:footnoteRef/>
      </w:r>
      <w:r>
        <w:t xml:space="preserve"> </w:t>
      </w:r>
      <w:r>
        <w:rPr>
          <w:rFonts w:ascii="Times New Roman" w:hAnsi="Times New Roman" w:cs="Times New Roman"/>
          <w:color w:val="000000"/>
          <w:sz w:val="24"/>
          <w:szCs w:val="24"/>
        </w:rPr>
        <w:t xml:space="preserve">NCSS, </w:t>
      </w:r>
      <w:r w:rsidR="00757926">
        <w:rPr>
          <w:rFonts w:ascii="Times New Roman" w:hAnsi="Times New Roman" w:cs="Times New Roman"/>
          <w:i/>
          <w:color w:val="000000"/>
          <w:sz w:val="24"/>
          <w:szCs w:val="24"/>
        </w:rPr>
        <w:t>C3 Framework,</w:t>
      </w:r>
      <w:r w:rsidR="007E647A">
        <w:rPr>
          <w:rFonts w:ascii="Times New Roman" w:hAnsi="Times New Roman" w:cs="Times New Roman"/>
          <w:color w:val="000000"/>
          <w:sz w:val="24"/>
          <w:szCs w:val="24"/>
        </w:rPr>
        <w:t xml:space="preserve"> 18</w:t>
      </w:r>
      <w:r w:rsidR="00757926">
        <w:rPr>
          <w:rFonts w:ascii="Times New Roman" w:hAnsi="Times New Roman" w:cs="Times New Roman"/>
          <w:color w:val="000000"/>
          <w:sz w:val="24"/>
          <w:szCs w:val="24"/>
        </w:rPr>
        <w:t>.</w:t>
      </w:r>
    </w:p>
    <w:p w:rsidR="004469C8" w:rsidRDefault="004469C8">
      <w:pPr>
        <w:pStyle w:val="FootnoteText"/>
      </w:pPr>
    </w:p>
  </w:footnote>
  <w:footnote w:id="12">
    <w:p w:rsidR="004469C8" w:rsidRPr="006474A8" w:rsidRDefault="004469C8" w:rsidP="004469C8">
      <w:pPr>
        <w:ind w:left="1440"/>
        <w:rPr>
          <w:rFonts w:ascii="Times New Roman" w:hAnsi="Times New Roman" w:cs="Times New Roman"/>
          <w:sz w:val="24"/>
          <w:szCs w:val="24"/>
        </w:rPr>
      </w:pPr>
      <w:r>
        <w:rPr>
          <w:rStyle w:val="FootnoteReference"/>
        </w:rPr>
        <w:footnoteRef/>
      </w:r>
      <w:r>
        <w:t xml:space="preserve"> </w:t>
      </w:r>
      <w:r>
        <w:rPr>
          <w:rFonts w:ascii="Times New Roman" w:hAnsi="Times New Roman" w:cs="Times New Roman"/>
          <w:color w:val="000000"/>
          <w:sz w:val="24"/>
          <w:szCs w:val="24"/>
        </w:rPr>
        <w:t>NCSS</w:t>
      </w:r>
      <w:proofErr w:type="gramStart"/>
      <w:r>
        <w:rPr>
          <w:rFonts w:ascii="Times New Roman" w:hAnsi="Times New Roman" w:cs="Times New Roman"/>
          <w:color w:val="000000"/>
          <w:sz w:val="24"/>
          <w:szCs w:val="24"/>
        </w:rPr>
        <w:t>,</w:t>
      </w:r>
      <w:r w:rsidR="00757926">
        <w:rPr>
          <w:rFonts w:ascii="Times New Roman" w:hAnsi="Times New Roman" w:cs="Times New Roman"/>
          <w:i/>
          <w:color w:val="000000"/>
          <w:sz w:val="24"/>
          <w:szCs w:val="24"/>
        </w:rPr>
        <w:t>C3</w:t>
      </w:r>
      <w:proofErr w:type="gramEnd"/>
      <w:r w:rsidR="00757926">
        <w:rPr>
          <w:rFonts w:ascii="Times New Roman" w:hAnsi="Times New Roman" w:cs="Times New Roman"/>
          <w:i/>
          <w:color w:val="000000"/>
          <w:sz w:val="24"/>
          <w:szCs w:val="24"/>
        </w:rPr>
        <w:t xml:space="preserve"> Framework,</w:t>
      </w:r>
      <w:r w:rsidR="00757926">
        <w:rPr>
          <w:rFonts w:ascii="Times New Roman" w:hAnsi="Times New Roman" w:cs="Times New Roman"/>
          <w:color w:val="000000"/>
          <w:sz w:val="24"/>
          <w:szCs w:val="24"/>
        </w:rPr>
        <w:t xml:space="preserve"> </w:t>
      </w:r>
      <w:r w:rsidR="007E647A">
        <w:rPr>
          <w:rFonts w:ascii="Times New Roman" w:hAnsi="Times New Roman" w:cs="Times New Roman"/>
          <w:color w:val="000000"/>
          <w:sz w:val="24"/>
          <w:szCs w:val="24"/>
        </w:rPr>
        <w:t xml:space="preserve"> 19</w:t>
      </w:r>
      <w:r w:rsidR="00757926">
        <w:rPr>
          <w:rFonts w:ascii="Times New Roman" w:hAnsi="Times New Roman" w:cs="Times New Roman"/>
          <w:color w:val="000000"/>
          <w:sz w:val="24"/>
          <w:szCs w:val="24"/>
        </w:rPr>
        <w:t>.</w:t>
      </w:r>
    </w:p>
    <w:p w:rsidR="004469C8" w:rsidRDefault="004469C8">
      <w:pPr>
        <w:pStyle w:val="FootnoteText"/>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334597"/>
    <w:multiLevelType w:val="hybridMultilevel"/>
    <w:tmpl w:val="25D6043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3742916"/>
    <w:multiLevelType w:val="hybridMultilevel"/>
    <w:tmpl w:val="64360A18"/>
    <w:lvl w:ilvl="0" w:tplc="EEFE2EE4">
      <w:start w:val="1"/>
      <w:numFmt w:val="decimal"/>
      <w:lvlText w:val="%1."/>
      <w:lvlJc w:val="left"/>
      <w:pPr>
        <w:ind w:left="720" w:hanging="360"/>
      </w:pPr>
      <w:rPr>
        <w:rFonts w:eastAsiaTheme="minorHAnsi"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footnotePr>
    <w:footnote w:id="-1"/>
    <w:footnote w:id="0"/>
  </w:footnotePr>
  <w:endnotePr>
    <w:endnote w:id="-1"/>
    <w:endnote w:id="0"/>
  </w:endnotePr>
  <w:compat/>
  <w:rsids>
    <w:rsidRoot w:val="0034327E"/>
    <w:rsid w:val="00005320"/>
    <w:rsid w:val="000137FB"/>
    <w:rsid w:val="000B01E3"/>
    <w:rsid w:val="000D5C43"/>
    <w:rsid w:val="000F2708"/>
    <w:rsid w:val="00137F4E"/>
    <w:rsid w:val="0019064A"/>
    <w:rsid w:val="001A6F50"/>
    <w:rsid w:val="001F5D69"/>
    <w:rsid w:val="00202B7D"/>
    <w:rsid w:val="00277388"/>
    <w:rsid w:val="0028241A"/>
    <w:rsid w:val="002F53C4"/>
    <w:rsid w:val="00303A25"/>
    <w:rsid w:val="00326B24"/>
    <w:rsid w:val="0034327E"/>
    <w:rsid w:val="0038191E"/>
    <w:rsid w:val="00382F60"/>
    <w:rsid w:val="003967CE"/>
    <w:rsid w:val="003D5BB3"/>
    <w:rsid w:val="003F087B"/>
    <w:rsid w:val="004140DC"/>
    <w:rsid w:val="004469C8"/>
    <w:rsid w:val="0046367F"/>
    <w:rsid w:val="00472FB7"/>
    <w:rsid w:val="00484531"/>
    <w:rsid w:val="005271DF"/>
    <w:rsid w:val="00535CF5"/>
    <w:rsid w:val="00567260"/>
    <w:rsid w:val="005A74D0"/>
    <w:rsid w:val="005E272A"/>
    <w:rsid w:val="006304F5"/>
    <w:rsid w:val="006474A8"/>
    <w:rsid w:val="00670F43"/>
    <w:rsid w:val="00686579"/>
    <w:rsid w:val="0069754D"/>
    <w:rsid w:val="006B25FB"/>
    <w:rsid w:val="006B65AD"/>
    <w:rsid w:val="00704ED9"/>
    <w:rsid w:val="007234DE"/>
    <w:rsid w:val="00757926"/>
    <w:rsid w:val="00760B52"/>
    <w:rsid w:val="007B3F1E"/>
    <w:rsid w:val="007E647A"/>
    <w:rsid w:val="007F33C7"/>
    <w:rsid w:val="00803105"/>
    <w:rsid w:val="008339BE"/>
    <w:rsid w:val="0086566F"/>
    <w:rsid w:val="00882FE7"/>
    <w:rsid w:val="00890DFF"/>
    <w:rsid w:val="00892F92"/>
    <w:rsid w:val="008A1C60"/>
    <w:rsid w:val="008C6811"/>
    <w:rsid w:val="008C73AC"/>
    <w:rsid w:val="00956A32"/>
    <w:rsid w:val="00974719"/>
    <w:rsid w:val="009A32C4"/>
    <w:rsid w:val="009B196E"/>
    <w:rsid w:val="00A624A8"/>
    <w:rsid w:val="00A86367"/>
    <w:rsid w:val="00B04D4A"/>
    <w:rsid w:val="00B1109A"/>
    <w:rsid w:val="00B133D2"/>
    <w:rsid w:val="00B62E24"/>
    <w:rsid w:val="00B95BF4"/>
    <w:rsid w:val="00B96055"/>
    <w:rsid w:val="00BB6ADB"/>
    <w:rsid w:val="00BB6BC7"/>
    <w:rsid w:val="00BE77A7"/>
    <w:rsid w:val="00C01436"/>
    <w:rsid w:val="00C479CA"/>
    <w:rsid w:val="00CC7D7E"/>
    <w:rsid w:val="00D20E9F"/>
    <w:rsid w:val="00DC39F9"/>
    <w:rsid w:val="00E16C20"/>
    <w:rsid w:val="00E53479"/>
    <w:rsid w:val="00E8459D"/>
    <w:rsid w:val="00EA1077"/>
    <w:rsid w:val="00EE346C"/>
    <w:rsid w:val="00EF5F5B"/>
    <w:rsid w:val="00F04C74"/>
    <w:rsid w:val="00F520E2"/>
    <w:rsid w:val="00F820BF"/>
    <w:rsid w:val="00FA1F88"/>
    <w:rsid w:val="00FB506E"/>
    <w:rsid w:val="00FB564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2FE7"/>
  </w:style>
  <w:style w:type="paragraph" w:styleId="Heading1">
    <w:name w:val="heading 1"/>
    <w:basedOn w:val="Normal"/>
    <w:next w:val="Normal"/>
    <w:link w:val="Heading1Char"/>
    <w:uiPriority w:val="9"/>
    <w:qFormat/>
    <w:rsid w:val="0028241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00532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05320"/>
    <w:rPr>
      <w:rFonts w:ascii="Times New Roman" w:eastAsia="Times New Roman" w:hAnsi="Times New Roman" w:cs="Times New Roman"/>
      <w:b/>
      <w:bCs/>
      <w:sz w:val="27"/>
      <w:szCs w:val="27"/>
    </w:rPr>
  </w:style>
  <w:style w:type="character" w:styleId="Hyperlink">
    <w:name w:val="Hyperlink"/>
    <w:basedOn w:val="DefaultParagraphFont"/>
    <w:uiPriority w:val="99"/>
    <w:unhideWhenUsed/>
    <w:rsid w:val="00005320"/>
    <w:rPr>
      <w:color w:val="0000FF"/>
      <w:u w:val="single"/>
    </w:rPr>
  </w:style>
  <w:style w:type="character" w:customStyle="1" w:styleId="apple-converted-space">
    <w:name w:val="apple-converted-space"/>
    <w:basedOn w:val="DefaultParagraphFont"/>
    <w:rsid w:val="00005320"/>
  </w:style>
  <w:style w:type="character" w:styleId="Strong">
    <w:name w:val="Strong"/>
    <w:basedOn w:val="DefaultParagraphFont"/>
    <w:uiPriority w:val="22"/>
    <w:qFormat/>
    <w:rsid w:val="00005320"/>
    <w:rPr>
      <w:b/>
      <w:bCs/>
    </w:rPr>
  </w:style>
  <w:style w:type="character" w:styleId="Emphasis">
    <w:name w:val="Emphasis"/>
    <w:basedOn w:val="DefaultParagraphFont"/>
    <w:uiPriority w:val="20"/>
    <w:qFormat/>
    <w:rsid w:val="00005320"/>
    <w:rPr>
      <w:i/>
      <w:iCs/>
    </w:rPr>
  </w:style>
  <w:style w:type="character" w:customStyle="1" w:styleId="hidden">
    <w:name w:val="hidden"/>
    <w:basedOn w:val="DefaultParagraphFont"/>
    <w:rsid w:val="00005320"/>
  </w:style>
  <w:style w:type="paragraph" w:customStyle="1" w:styleId="Caption1">
    <w:name w:val="Caption1"/>
    <w:basedOn w:val="Normal"/>
    <w:rsid w:val="00005320"/>
    <w:pPr>
      <w:spacing w:before="100" w:beforeAutospacing="1" w:after="100" w:afterAutospacing="1" w:line="240" w:lineRule="auto"/>
    </w:pPr>
    <w:rPr>
      <w:rFonts w:ascii="Times New Roman" w:eastAsia="Times New Roman" w:hAnsi="Times New Roman" w:cs="Times New Roman"/>
      <w:sz w:val="24"/>
      <w:szCs w:val="24"/>
    </w:rPr>
  </w:style>
  <w:style w:type="character" w:styleId="HTMLCite">
    <w:name w:val="HTML Cite"/>
    <w:basedOn w:val="DefaultParagraphFont"/>
    <w:uiPriority w:val="99"/>
    <w:semiHidden/>
    <w:unhideWhenUsed/>
    <w:rsid w:val="00005320"/>
    <w:rPr>
      <w:i/>
      <w:iCs/>
    </w:rPr>
  </w:style>
  <w:style w:type="character" w:customStyle="1" w:styleId="Heading1Char">
    <w:name w:val="Heading 1 Char"/>
    <w:basedOn w:val="DefaultParagraphFont"/>
    <w:link w:val="Heading1"/>
    <w:uiPriority w:val="9"/>
    <w:rsid w:val="0028241A"/>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A86367"/>
    <w:pPr>
      <w:ind w:left="720"/>
      <w:contextualSpacing/>
    </w:pPr>
  </w:style>
  <w:style w:type="paragraph" w:styleId="BalloonText">
    <w:name w:val="Balloon Text"/>
    <w:basedOn w:val="Normal"/>
    <w:link w:val="BalloonTextChar"/>
    <w:uiPriority w:val="99"/>
    <w:semiHidden/>
    <w:unhideWhenUsed/>
    <w:rsid w:val="007234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34DE"/>
    <w:rPr>
      <w:rFonts w:ascii="Tahoma" w:hAnsi="Tahoma" w:cs="Tahoma"/>
      <w:sz w:val="16"/>
      <w:szCs w:val="16"/>
    </w:rPr>
  </w:style>
  <w:style w:type="character" w:styleId="CommentReference">
    <w:name w:val="annotation reference"/>
    <w:basedOn w:val="DefaultParagraphFont"/>
    <w:uiPriority w:val="99"/>
    <w:semiHidden/>
    <w:unhideWhenUsed/>
    <w:rsid w:val="00890DFF"/>
    <w:rPr>
      <w:sz w:val="16"/>
      <w:szCs w:val="16"/>
    </w:rPr>
  </w:style>
  <w:style w:type="paragraph" w:styleId="CommentText">
    <w:name w:val="annotation text"/>
    <w:basedOn w:val="Normal"/>
    <w:link w:val="CommentTextChar"/>
    <w:uiPriority w:val="99"/>
    <w:semiHidden/>
    <w:unhideWhenUsed/>
    <w:rsid w:val="00890DFF"/>
    <w:pPr>
      <w:spacing w:line="240" w:lineRule="auto"/>
    </w:pPr>
    <w:rPr>
      <w:sz w:val="20"/>
      <w:szCs w:val="20"/>
    </w:rPr>
  </w:style>
  <w:style w:type="character" w:customStyle="1" w:styleId="CommentTextChar">
    <w:name w:val="Comment Text Char"/>
    <w:basedOn w:val="DefaultParagraphFont"/>
    <w:link w:val="CommentText"/>
    <w:uiPriority w:val="99"/>
    <w:semiHidden/>
    <w:rsid w:val="00890DFF"/>
    <w:rPr>
      <w:sz w:val="20"/>
      <w:szCs w:val="20"/>
    </w:rPr>
  </w:style>
  <w:style w:type="paragraph" w:styleId="FootnoteText">
    <w:name w:val="footnote text"/>
    <w:basedOn w:val="Normal"/>
    <w:link w:val="FootnoteTextChar"/>
    <w:uiPriority w:val="99"/>
    <w:semiHidden/>
    <w:unhideWhenUsed/>
    <w:rsid w:val="004469C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469C8"/>
    <w:rPr>
      <w:sz w:val="20"/>
      <w:szCs w:val="20"/>
    </w:rPr>
  </w:style>
  <w:style w:type="character" w:styleId="FootnoteReference">
    <w:name w:val="footnote reference"/>
    <w:basedOn w:val="DefaultParagraphFont"/>
    <w:uiPriority w:val="99"/>
    <w:semiHidden/>
    <w:unhideWhenUsed/>
    <w:rsid w:val="004469C8"/>
    <w:rPr>
      <w:vertAlign w:val="superscript"/>
    </w:rPr>
  </w:style>
</w:styles>
</file>

<file path=word/webSettings.xml><?xml version="1.0" encoding="utf-8"?>
<w:webSettings xmlns:r="http://schemas.openxmlformats.org/officeDocument/2006/relationships" xmlns:w="http://schemas.openxmlformats.org/wordprocessingml/2006/main">
  <w:divs>
    <w:div w:id="936330347">
      <w:bodyDiv w:val="1"/>
      <w:marLeft w:val="0"/>
      <w:marRight w:val="0"/>
      <w:marTop w:val="0"/>
      <w:marBottom w:val="0"/>
      <w:divBdr>
        <w:top w:val="none" w:sz="0" w:space="0" w:color="auto"/>
        <w:left w:val="none" w:sz="0" w:space="0" w:color="auto"/>
        <w:bottom w:val="none" w:sz="0" w:space="0" w:color="auto"/>
        <w:right w:val="none" w:sz="0" w:space="0" w:color="auto"/>
      </w:divBdr>
    </w:div>
    <w:div w:id="996154657">
      <w:bodyDiv w:val="1"/>
      <w:marLeft w:val="0"/>
      <w:marRight w:val="0"/>
      <w:marTop w:val="0"/>
      <w:marBottom w:val="0"/>
      <w:divBdr>
        <w:top w:val="none" w:sz="0" w:space="0" w:color="auto"/>
        <w:left w:val="none" w:sz="0" w:space="0" w:color="auto"/>
        <w:bottom w:val="none" w:sz="0" w:space="0" w:color="auto"/>
        <w:right w:val="none" w:sz="0" w:space="0" w:color="auto"/>
      </w:divBdr>
      <w:divsChild>
        <w:div w:id="1043676933">
          <w:marLeft w:val="-1683"/>
          <w:marRight w:val="0"/>
          <w:marTop w:val="0"/>
          <w:marBottom w:val="0"/>
          <w:divBdr>
            <w:top w:val="none" w:sz="0" w:space="0" w:color="auto"/>
            <w:left w:val="none" w:sz="0" w:space="0" w:color="auto"/>
            <w:bottom w:val="none" w:sz="0" w:space="0" w:color="auto"/>
            <w:right w:val="none" w:sz="0" w:space="0" w:color="auto"/>
          </w:divBdr>
        </w:div>
      </w:divsChild>
    </w:div>
    <w:div w:id="1631128310">
      <w:bodyDiv w:val="1"/>
      <w:marLeft w:val="0"/>
      <w:marRight w:val="0"/>
      <w:marTop w:val="0"/>
      <w:marBottom w:val="0"/>
      <w:divBdr>
        <w:top w:val="none" w:sz="0" w:space="0" w:color="auto"/>
        <w:left w:val="none" w:sz="0" w:space="0" w:color="auto"/>
        <w:bottom w:val="none" w:sz="0" w:space="0" w:color="auto"/>
        <w:right w:val="none" w:sz="0" w:space="0" w:color="auto"/>
      </w:divBdr>
    </w:div>
    <w:div w:id="1908227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corvette.salemstate.edu:4363/ehost/viewarticle?data=dGJyMPPp44rp2%2fdV0%2bnjisfk5Ie46fF7rOPfgeyk44Dt6fJYtKWwTK2orkmylrdSs624SLGWv2Wk6vB57Onfe%2fLf7Ybn2rtLrqm2TLeqsUuk4t%2bG5bPjhqTa4FXj3uY%2b8tflVb%2fEpHnss7ZOrqizTLaopH7t6Ot58rPkjeri8n326gAA&amp;hid=113"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socialstudies.org/standards/strands" TargetMode="External"/><Relationship Id="rId4" Type="http://schemas.openxmlformats.org/officeDocument/2006/relationships/settings" Target="settings.xml"/><Relationship Id="rId9" Type="http://schemas.openxmlformats.org/officeDocument/2006/relationships/hyperlink" Target="http://www.readwritethink.org/"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readwritethink.org/" TargetMode="External"/><Relationship Id="rId1" Type="http://schemas.openxmlformats.org/officeDocument/2006/relationships/hyperlink" Target="http://corvette.salemstate.edu:4363/ehost/viewarticle?data=dGJyMPPp44rp2%2fdV0%2bnjisfk5Ie46fF7rOPfgeyk44Dt6fJYtKWwTK2orkmylrdSs624SLGWv2Wk6vB57Onfe%2fLf7Ybn2rtLrqm2TLeqsUuk4t%2bG5bPjhqTa4FXj3uY%2b8tflVb%2fEpHnss7ZOrqizTLaopH7t6Ot58rPkjeri8n326gAA&amp;hid=1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1D1101C-A4BB-4970-8A54-BB0373B5F1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15</Pages>
  <Words>3369</Words>
  <Characters>17213</Characters>
  <Application>Microsoft Office Word</Application>
  <DocSecurity>0</DocSecurity>
  <Lines>288</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anniewahine</dc:creator>
  <cp:lastModifiedBy>anniewahine</cp:lastModifiedBy>
  <cp:revision>29</cp:revision>
  <dcterms:created xsi:type="dcterms:W3CDTF">2014-06-25T13:03:00Z</dcterms:created>
  <dcterms:modified xsi:type="dcterms:W3CDTF">2014-06-25T15:22:00Z</dcterms:modified>
</cp:coreProperties>
</file>